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3E81" w:rsidRPr="00A83E81" w:rsidRDefault="00A83E81" w:rsidP="00F7158A">
      <w:pPr>
        <w:pStyle w:val="aff"/>
        <w:jc w:val="center"/>
        <w:rPr>
          <w:rFonts w:ascii="Times New Roman" w:hAnsi="Times New Roman"/>
          <w:b/>
          <w:sz w:val="24"/>
          <w:szCs w:val="24"/>
          <w:lang w:val="ru-RU"/>
        </w:rPr>
      </w:pPr>
      <w:r w:rsidRPr="00A83E81">
        <w:rPr>
          <w:rFonts w:ascii="Times New Roman" w:hAnsi="Times New Roman"/>
          <w:b/>
          <w:sz w:val="24"/>
          <w:szCs w:val="24"/>
          <w:lang w:val="ru-RU"/>
        </w:rPr>
        <w:t>ГОСУДАРСТВЕННОЕ БЮДЖЕТНОЕ ПРОФЕССИОНАЛЬНОЕ</w:t>
      </w:r>
    </w:p>
    <w:p w:rsidR="00A83E81" w:rsidRPr="00A83E81" w:rsidRDefault="00A83E81" w:rsidP="00F7158A">
      <w:pPr>
        <w:pStyle w:val="aff"/>
        <w:jc w:val="center"/>
        <w:rPr>
          <w:rFonts w:ascii="Times New Roman" w:hAnsi="Times New Roman"/>
          <w:b/>
          <w:sz w:val="24"/>
          <w:szCs w:val="24"/>
          <w:lang w:val="ru-RU"/>
        </w:rPr>
      </w:pPr>
      <w:r w:rsidRPr="00A83E81">
        <w:rPr>
          <w:rFonts w:ascii="Times New Roman" w:hAnsi="Times New Roman"/>
          <w:b/>
          <w:sz w:val="24"/>
          <w:szCs w:val="24"/>
          <w:lang w:val="ru-RU"/>
        </w:rPr>
        <w:t>ОБРАЗОВАТЕЛЬНОЕ УЧРЕЖДЕНИЕ ИРКУТСКОЙ ОБЛАСТИ</w:t>
      </w:r>
    </w:p>
    <w:p w:rsidR="00A83E81" w:rsidRPr="00A83E81" w:rsidRDefault="00A83E81" w:rsidP="00F7158A">
      <w:pPr>
        <w:pStyle w:val="aff"/>
        <w:jc w:val="center"/>
        <w:rPr>
          <w:rFonts w:ascii="Times New Roman" w:hAnsi="Times New Roman"/>
          <w:b/>
          <w:sz w:val="24"/>
          <w:szCs w:val="24"/>
          <w:lang w:val="ru-RU"/>
        </w:rPr>
      </w:pPr>
      <w:r w:rsidRPr="00A83E81">
        <w:rPr>
          <w:rFonts w:ascii="Times New Roman" w:hAnsi="Times New Roman"/>
          <w:b/>
          <w:sz w:val="24"/>
          <w:szCs w:val="24"/>
          <w:lang w:val="ru-RU"/>
        </w:rPr>
        <w:t>«ЗИМИНСКИЙ ЖЕЛЕЗНОДОРОЖНЫЙ ТЕХНИКУМ»</w:t>
      </w:r>
    </w:p>
    <w:p w:rsidR="00A83E81" w:rsidRPr="00A83E81" w:rsidRDefault="00A83E81" w:rsidP="00A83E81">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bCs/>
          <w:caps/>
        </w:rPr>
      </w:pPr>
    </w:p>
    <w:p w:rsidR="00A83E81" w:rsidRDefault="00A83E81" w:rsidP="005E5BA2">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rPr>
          <w:b/>
          <w:bCs/>
          <w:caps/>
        </w:rPr>
      </w:pPr>
    </w:p>
    <w:p w:rsidR="005E5BA2" w:rsidRPr="00A83E81" w:rsidRDefault="005E5BA2" w:rsidP="005E5BA2">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rPr>
          <w:b/>
          <w:bCs/>
          <w:caps/>
        </w:rPr>
      </w:pPr>
    </w:p>
    <w:p w:rsidR="00A83E81" w:rsidRPr="00A83E81" w:rsidRDefault="00A83E81" w:rsidP="00A83E81">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bCs/>
          <w:caps/>
        </w:rPr>
      </w:pPr>
    </w:p>
    <w:p w:rsidR="00A83E81" w:rsidRPr="00A83E81" w:rsidRDefault="00A83E81" w:rsidP="00A83E81">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bCs/>
          <w:caps/>
        </w:rPr>
      </w:pPr>
    </w:p>
    <w:p w:rsidR="005E5BA2" w:rsidRDefault="005E5BA2" w:rsidP="005E5BA2">
      <w:pPr>
        <w:pStyle w:val="Default"/>
        <w:ind w:firstLine="567"/>
        <w:jc w:val="center"/>
      </w:pPr>
      <w:r>
        <w:rPr>
          <w:b/>
          <w:bCs/>
        </w:rPr>
        <w:t>МЕТОДИЧЕСКИЕ РЕКОМЕНДАЦИИ</w:t>
      </w:r>
    </w:p>
    <w:p w:rsidR="005E5BA2" w:rsidRDefault="005E5BA2" w:rsidP="005E5BA2">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 xml:space="preserve">ДЛЯ ПРАКТИЧЕСКИХ РАБОТ ПО ДИСЦИПЛИНЕ </w:t>
      </w:r>
    </w:p>
    <w:p w:rsidR="005E5BA2" w:rsidRDefault="005E5BA2" w:rsidP="005E5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ОП.06 ОХРАНА ТРУДА</w:t>
      </w:r>
    </w:p>
    <w:p w:rsidR="004217E2" w:rsidRDefault="005E5BA2" w:rsidP="005E5BA2">
      <w:pPr>
        <w:keepNext/>
        <w:keepLines/>
        <w:widowControl w:val="0"/>
        <w:suppressAutoHyphens/>
        <w:autoSpaceDE w:val="0"/>
        <w:autoSpaceDN w:val="0"/>
        <w:adjustRightInd w:val="0"/>
        <w:jc w:val="center"/>
      </w:pPr>
      <w:r>
        <w:t xml:space="preserve">образовательной программы среднего профессионального образования </w:t>
      </w:r>
    </w:p>
    <w:p w:rsidR="005E5BA2" w:rsidRDefault="005E5BA2" w:rsidP="005E5BA2">
      <w:pPr>
        <w:keepNext/>
        <w:keepLines/>
        <w:widowControl w:val="0"/>
        <w:suppressAutoHyphens/>
        <w:autoSpaceDE w:val="0"/>
        <w:autoSpaceDN w:val="0"/>
        <w:adjustRightInd w:val="0"/>
        <w:jc w:val="center"/>
      </w:pPr>
      <w:r>
        <w:t xml:space="preserve">подготовки квалифицированных рабочих, служащих </w:t>
      </w:r>
    </w:p>
    <w:p w:rsidR="005E5BA2" w:rsidRDefault="005E5BA2" w:rsidP="005E5BA2">
      <w:pPr>
        <w:keepNext/>
        <w:keepLines/>
        <w:widowControl w:val="0"/>
        <w:suppressAutoHyphens/>
        <w:autoSpaceDE w:val="0"/>
        <w:autoSpaceDN w:val="0"/>
        <w:adjustRightInd w:val="0"/>
        <w:jc w:val="center"/>
        <w:rPr>
          <w:b/>
        </w:rPr>
      </w:pPr>
      <w:r>
        <w:rPr>
          <w:b/>
        </w:rPr>
        <w:t>43.01.09  Повар, кондитер</w:t>
      </w:r>
    </w:p>
    <w:p w:rsidR="005E5BA2" w:rsidRDefault="005E5BA2" w:rsidP="005E5BA2">
      <w:pPr>
        <w:pStyle w:val="a8"/>
        <w:spacing w:after="0"/>
        <w:jc w:val="both"/>
      </w:pPr>
    </w:p>
    <w:p w:rsidR="005E5BA2" w:rsidRDefault="005E5BA2" w:rsidP="005E5BA2">
      <w:pPr>
        <w:pStyle w:val="a8"/>
        <w:spacing w:after="0"/>
        <w:jc w:val="both"/>
      </w:pPr>
    </w:p>
    <w:p w:rsidR="005E5BA2" w:rsidRDefault="005E5BA2" w:rsidP="005E5BA2">
      <w:pPr>
        <w:pStyle w:val="a8"/>
        <w:spacing w:after="0"/>
        <w:jc w:val="both"/>
      </w:pPr>
    </w:p>
    <w:p w:rsidR="005E5BA2" w:rsidRDefault="005E5BA2" w:rsidP="005E5BA2">
      <w:pPr>
        <w:pStyle w:val="a8"/>
        <w:spacing w:after="0"/>
        <w:jc w:val="both"/>
      </w:pPr>
    </w:p>
    <w:tbl>
      <w:tblPr>
        <w:tblW w:w="8646" w:type="dxa"/>
        <w:tblInd w:w="1463" w:type="dxa"/>
        <w:tblLook w:val="04A0" w:firstRow="1" w:lastRow="0" w:firstColumn="1" w:lastColumn="0" w:noHBand="0" w:noVBand="1"/>
      </w:tblPr>
      <w:tblGrid>
        <w:gridCol w:w="8646"/>
      </w:tblGrid>
      <w:tr w:rsidR="005E5BA2" w:rsidTr="005E5BA2">
        <w:tc>
          <w:tcPr>
            <w:tcW w:w="7229" w:type="dxa"/>
            <w:hideMark/>
          </w:tcPr>
          <w:p w:rsidR="005E5BA2" w:rsidRDefault="005E5BA2">
            <w:pPr>
              <w:pStyle w:val="a8"/>
              <w:spacing w:after="0" w:line="276" w:lineRule="auto"/>
              <w:rPr>
                <w:lang w:eastAsia="en-US"/>
              </w:rPr>
            </w:pPr>
            <w:r>
              <w:rPr>
                <w:lang w:eastAsia="en-US"/>
              </w:rPr>
              <w:t>Квалификация: Повар</w:t>
            </w:r>
          </w:p>
          <w:p w:rsidR="005E5BA2" w:rsidRDefault="005E5BA2">
            <w:pPr>
              <w:pStyle w:val="a8"/>
              <w:spacing w:after="0" w:line="276" w:lineRule="auto"/>
              <w:rPr>
                <w:lang w:eastAsia="en-US"/>
              </w:rPr>
            </w:pPr>
            <w:r>
              <w:rPr>
                <w:lang w:eastAsia="en-US"/>
              </w:rPr>
              <w:t xml:space="preserve">                            Кондитер</w:t>
            </w:r>
          </w:p>
          <w:p w:rsidR="005E5BA2" w:rsidRDefault="005E5BA2">
            <w:pPr>
              <w:pStyle w:val="a8"/>
              <w:spacing w:after="0" w:line="276" w:lineRule="auto"/>
              <w:rPr>
                <w:lang w:eastAsia="en-US"/>
              </w:rPr>
            </w:pPr>
            <w:r>
              <w:rPr>
                <w:lang w:eastAsia="en-US"/>
              </w:rPr>
              <w:t>Форма обучения очная</w:t>
            </w:r>
          </w:p>
          <w:p w:rsidR="005E5BA2" w:rsidRDefault="005E5BA2">
            <w:pPr>
              <w:rPr>
                <w:lang w:eastAsia="en-US"/>
              </w:rPr>
            </w:pPr>
            <w:r>
              <w:rPr>
                <w:lang w:eastAsia="en-US"/>
              </w:rPr>
              <w:t xml:space="preserve">Срок освоения ОПСПО ПКРС 3 года 10 месяцев на базе </w:t>
            </w:r>
          </w:p>
          <w:p w:rsidR="005E5BA2" w:rsidRDefault="005E5BA2">
            <w:pPr>
              <w:rPr>
                <w:lang w:eastAsia="en-US"/>
              </w:rPr>
            </w:pPr>
            <w:r>
              <w:rPr>
                <w:lang w:eastAsia="en-US"/>
              </w:rPr>
              <w:t>основного общего образования</w:t>
            </w:r>
          </w:p>
          <w:p w:rsidR="005E5BA2" w:rsidRDefault="005E5BA2">
            <w:pPr>
              <w:rPr>
                <w:lang w:eastAsia="en-US"/>
              </w:rPr>
            </w:pPr>
            <w:r>
              <w:rPr>
                <w:lang w:eastAsia="en-US"/>
              </w:rPr>
              <w:t>Профиль получаемого профессионального образования:</w:t>
            </w:r>
          </w:p>
          <w:p w:rsidR="005E5BA2" w:rsidRDefault="005E5BA2">
            <w:pPr>
              <w:rPr>
                <w:rFonts w:eastAsiaTheme="minorEastAsia"/>
                <w:lang w:eastAsia="en-US"/>
              </w:rPr>
            </w:pPr>
            <w:r>
              <w:rPr>
                <w:lang w:eastAsia="en-US"/>
              </w:rPr>
              <w:t xml:space="preserve">  естественнонаучный </w:t>
            </w:r>
          </w:p>
        </w:tc>
      </w:tr>
    </w:tbl>
    <w:p w:rsidR="00A83E81" w:rsidRPr="00A83E81" w:rsidRDefault="00A83E81" w:rsidP="00A83E81">
      <w:pPr>
        <w:pStyle w:val="a8"/>
        <w:spacing w:after="0" w:line="360" w:lineRule="auto"/>
      </w:pPr>
    </w:p>
    <w:p w:rsidR="00A83E81" w:rsidRPr="00A83E81" w:rsidRDefault="00A83E81" w:rsidP="005E5BA2">
      <w:pPr>
        <w:spacing w:line="360" w:lineRule="auto"/>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Pr="00A83E81" w:rsidRDefault="00A83E81" w:rsidP="00A83E81">
      <w:pPr>
        <w:spacing w:line="360" w:lineRule="auto"/>
        <w:jc w:val="center"/>
      </w:pPr>
    </w:p>
    <w:p w:rsidR="00A83E81" w:rsidRDefault="00A83E81" w:rsidP="00A83E81">
      <w:pPr>
        <w:spacing w:line="360" w:lineRule="auto"/>
        <w:jc w:val="center"/>
      </w:pPr>
    </w:p>
    <w:p w:rsidR="00A83E81" w:rsidRDefault="00A83E81" w:rsidP="00A83E81">
      <w:pPr>
        <w:spacing w:line="360" w:lineRule="auto"/>
        <w:jc w:val="center"/>
      </w:pPr>
    </w:p>
    <w:p w:rsidR="005E5BA2" w:rsidRPr="00A83E81" w:rsidRDefault="005E5BA2" w:rsidP="00A83E81">
      <w:pPr>
        <w:spacing w:line="360" w:lineRule="auto"/>
        <w:jc w:val="center"/>
      </w:pPr>
    </w:p>
    <w:p w:rsidR="00A83E81" w:rsidRDefault="00A83E81" w:rsidP="00A83E81">
      <w:pPr>
        <w:spacing w:line="360" w:lineRule="auto"/>
        <w:jc w:val="center"/>
      </w:pPr>
    </w:p>
    <w:p w:rsidR="00F7158A" w:rsidRPr="00A83E81" w:rsidRDefault="00F7158A" w:rsidP="00A83E81">
      <w:pPr>
        <w:spacing w:line="360" w:lineRule="auto"/>
        <w:jc w:val="center"/>
      </w:pPr>
    </w:p>
    <w:p w:rsidR="00A83E81" w:rsidRPr="00A83E81" w:rsidRDefault="00A83E81" w:rsidP="00A83E81">
      <w:pPr>
        <w:spacing w:line="360" w:lineRule="auto"/>
        <w:jc w:val="center"/>
        <w:sectPr w:rsidR="00A83E81" w:rsidRPr="00A83E81" w:rsidSect="00A83E81">
          <w:footerReference w:type="default" r:id="rId8"/>
          <w:pgSz w:w="11910" w:h="16840"/>
          <w:pgMar w:top="1180" w:right="740" w:bottom="280" w:left="1560" w:header="720" w:footer="720" w:gutter="0"/>
          <w:cols w:space="720"/>
        </w:sectPr>
      </w:pPr>
      <w:r w:rsidRPr="00A83E81">
        <w:t>г. Зима, 202</w:t>
      </w:r>
      <w:r w:rsidR="004217E2">
        <w:t>1</w:t>
      </w:r>
    </w:p>
    <w:p w:rsidR="00C61FA8" w:rsidRDefault="005E5BA2" w:rsidP="00C61FA8">
      <w:pPr>
        <w:pStyle w:val="Default"/>
        <w:ind w:firstLine="698"/>
        <w:jc w:val="both"/>
        <w:rPr>
          <w:b/>
        </w:rPr>
      </w:pPr>
      <w:r>
        <w:rPr>
          <w:bCs/>
        </w:rPr>
        <w:lastRenderedPageBreak/>
        <w:t>Методические рекомендации для практических работ по дисциплине ОП.06 Охрана труда.</w:t>
      </w:r>
    </w:p>
    <w:p w:rsidR="005E5BA2" w:rsidRDefault="005E5BA2" w:rsidP="00C61FA8">
      <w:pPr>
        <w:pStyle w:val="Default"/>
        <w:ind w:firstLine="698"/>
        <w:jc w:val="both"/>
        <w:rPr>
          <w:b/>
        </w:rPr>
      </w:pPr>
      <w:r>
        <w:t>В методических рекомендациях определены цели и задачи выполнения практических работ, описание каждой работы включает в себя задания для практических работ и инструктаж по ее выполнению.</w:t>
      </w:r>
    </w:p>
    <w:p w:rsidR="00D10EB5" w:rsidRDefault="00D10EB5"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5E5B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u w:val="single"/>
        </w:rPr>
      </w:pPr>
      <w:r>
        <w:t xml:space="preserve">Разработчики: </w:t>
      </w:r>
      <w:r>
        <w:rPr>
          <w:u w:val="single"/>
        </w:rPr>
        <w:t>Верещагина Виктория Анатольевна, преподаватель</w:t>
      </w:r>
    </w:p>
    <w:p w:rsidR="005E5BA2" w:rsidRDefault="005E5BA2" w:rsidP="005E5B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vertAlign w:val="superscript"/>
        </w:rPr>
      </w:pPr>
      <w:r>
        <w:rPr>
          <w:vertAlign w:val="superscript"/>
        </w:rPr>
        <w:t xml:space="preserve">                                                      Ф.И.О., ученая степень, звание, должность</w:t>
      </w: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A83E81">
      <w:pPr>
        <w:spacing w:line="360" w:lineRule="auto"/>
        <w:jc w:val="center"/>
        <w:rPr>
          <w:b/>
        </w:rPr>
      </w:pPr>
    </w:p>
    <w:p w:rsidR="005E5BA2" w:rsidRDefault="005E5BA2" w:rsidP="005E5BA2">
      <w:pPr>
        <w:spacing w:line="360" w:lineRule="auto"/>
        <w:rPr>
          <w:b/>
        </w:rPr>
      </w:pPr>
      <w:r>
        <w:rPr>
          <w:noProof/>
        </w:rPr>
        <w:drawing>
          <wp:inline distT="0" distB="0" distL="0" distR="0" wp14:anchorId="5929BB40" wp14:editId="1D266026">
            <wp:extent cx="3609975" cy="1200150"/>
            <wp:effectExtent l="0" t="0" r="9525" b="0"/>
            <wp:docPr id="16" name="Рисунок 16" descr="C:\Users\Ирина Раисовна\Pictures\ControlCenter4\Scan\CCI16112021_0002.jpg"/>
            <wp:cNvGraphicFramePr/>
            <a:graphic xmlns:a="http://schemas.openxmlformats.org/drawingml/2006/main">
              <a:graphicData uri="http://schemas.openxmlformats.org/drawingml/2006/picture">
                <pic:pic xmlns:pic="http://schemas.openxmlformats.org/drawingml/2006/picture">
                  <pic:nvPicPr>
                    <pic:cNvPr id="1" name="Рисунок 1" descr="C:\Users\Ирина Раисовна\Pictures\ControlCenter4\Scan\CCI16112021_0002.jpg"/>
                    <pic:cNvPicPr/>
                  </pic:nvPicPr>
                  <pic:blipFill rotWithShape="1">
                    <a:blip r:embed="rId9" cstate="print">
                      <a:extLst>
                        <a:ext uri="{28A0092B-C50C-407E-A947-70E740481C1C}">
                          <a14:useLocalDpi xmlns:a14="http://schemas.microsoft.com/office/drawing/2010/main" val="0"/>
                        </a:ext>
                      </a:extLst>
                    </a:blip>
                    <a:srcRect l="10420" t="33258" r="28824" b="52584"/>
                    <a:stretch/>
                  </pic:blipFill>
                  <pic:spPr bwMode="auto">
                    <a:xfrm>
                      <a:off x="0" y="0"/>
                      <a:ext cx="3609975" cy="1200150"/>
                    </a:xfrm>
                    <a:prstGeom prst="rect">
                      <a:avLst/>
                    </a:prstGeom>
                    <a:noFill/>
                    <a:ln>
                      <a:noFill/>
                    </a:ln>
                    <a:extLst>
                      <a:ext uri="{53640926-AAD7-44D8-BBD7-CCE9431645EC}">
                        <a14:shadowObscured xmlns:a14="http://schemas.microsoft.com/office/drawing/2010/main"/>
                      </a:ext>
                    </a:extLst>
                  </pic:spPr>
                </pic:pic>
              </a:graphicData>
            </a:graphic>
          </wp:inline>
        </w:drawing>
      </w:r>
    </w:p>
    <w:p w:rsidR="005E5BA2" w:rsidRDefault="005E5BA2" w:rsidP="00A83E81">
      <w:pPr>
        <w:spacing w:line="360" w:lineRule="auto"/>
        <w:jc w:val="center"/>
        <w:rPr>
          <w:b/>
        </w:rPr>
      </w:pPr>
    </w:p>
    <w:p w:rsidR="005E5BA2" w:rsidRPr="00A83E81" w:rsidRDefault="005E5BA2" w:rsidP="00A83E81">
      <w:pPr>
        <w:spacing w:line="360" w:lineRule="auto"/>
        <w:jc w:val="center"/>
        <w:rPr>
          <w:b/>
        </w:rPr>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5E5BA2" w:rsidRDefault="005E5BA2" w:rsidP="00A83E81">
      <w:pPr>
        <w:pStyle w:val="Default"/>
        <w:spacing w:line="360" w:lineRule="auto"/>
        <w:ind w:firstLine="709"/>
        <w:jc w:val="both"/>
      </w:pPr>
    </w:p>
    <w:p w:rsidR="004217E2" w:rsidRDefault="004217E2" w:rsidP="00A83E81">
      <w:pPr>
        <w:pStyle w:val="Default"/>
        <w:spacing w:line="360" w:lineRule="auto"/>
        <w:ind w:firstLine="709"/>
        <w:jc w:val="both"/>
      </w:pPr>
    </w:p>
    <w:p w:rsidR="005E5BA2" w:rsidRDefault="005E5BA2" w:rsidP="00C61FA8">
      <w:pPr>
        <w:autoSpaceDE w:val="0"/>
        <w:autoSpaceDN w:val="0"/>
        <w:adjustRightInd w:val="0"/>
        <w:spacing w:line="360" w:lineRule="auto"/>
        <w:jc w:val="center"/>
        <w:rPr>
          <w:color w:val="000000"/>
        </w:rPr>
      </w:pPr>
      <w:r>
        <w:rPr>
          <w:color w:val="000000"/>
        </w:rPr>
        <w:lastRenderedPageBreak/>
        <w:t>Пояснительная записка</w:t>
      </w:r>
    </w:p>
    <w:p w:rsidR="005E5BA2" w:rsidRDefault="005E5BA2" w:rsidP="005E5BA2">
      <w:pPr>
        <w:pStyle w:val="Default"/>
        <w:ind w:firstLine="567"/>
        <w:jc w:val="both"/>
      </w:pPr>
      <w:r>
        <w:t xml:space="preserve">Методические рекомендации по выполнению практических работ по учебной дисциплине </w:t>
      </w:r>
      <w:r>
        <w:rPr>
          <w:bCs/>
        </w:rPr>
        <w:t xml:space="preserve">ОП.06 Охрана труда </w:t>
      </w:r>
      <w:r>
        <w:t xml:space="preserve"> разработаны в помощь студентам для самостоятельного выполнения ими практических работ, предусмотренных рабочей программой. Практические работы проводятся после изучения соответствующих разделов и тем учебной дисциплины. </w:t>
      </w:r>
    </w:p>
    <w:p w:rsidR="005E5BA2" w:rsidRDefault="005E5BA2" w:rsidP="005E5BA2">
      <w:pPr>
        <w:autoSpaceDE w:val="0"/>
        <w:autoSpaceDN w:val="0"/>
        <w:adjustRightInd w:val="0"/>
        <w:ind w:firstLine="567"/>
        <w:jc w:val="both"/>
        <w:rPr>
          <w:color w:val="000000"/>
        </w:rPr>
      </w:pPr>
      <w:r>
        <w:rPr>
          <w:color w:val="000000"/>
        </w:rPr>
        <w:t xml:space="preserve">Цель данных методических рекомендаций - оказать помощь студентам при выполнении практических работ и закреплении теоретических знаний по основным разделам учебной дисциплины. </w:t>
      </w:r>
    </w:p>
    <w:p w:rsidR="005E5BA2" w:rsidRDefault="005E5BA2" w:rsidP="005E5BA2">
      <w:pPr>
        <w:keepNext/>
        <w:keepLines/>
        <w:widowControl w:val="0"/>
        <w:suppressAutoHyphens/>
        <w:autoSpaceDE w:val="0"/>
        <w:autoSpaceDN w:val="0"/>
        <w:adjustRightInd w:val="0"/>
        <w:jc w:val="both"/>
        <w:rPr>
          <w:i/>
        </w:rPr>
      </w:pPr>
      <w:r>
        <w:rPr>
          <w:color w:val="000000"/>
        </w:rPr>
        <w:t xml:space="preserve">Выполнение практических 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профессии </w:t>
      </w:r>
      <w:r>
        <w:t>43.01.09 Повар, кондитер</w:t>
      </w:r>
      <w:r>
        <w:rPr>
          <w:b/>
        </w:rPr>
        <w:t>,</w:t>
      </w:r>
      <w:r>
        <w:t xml:space="preserve"> входящей в укрупненную группу специальностей/профессии </w:t>
      </w:r>
      <w:r>
        <w:rPr>
          <w:bCs/>
        </w:rPr>
        <w:t>43</w:t>
      </w:r>
      <w:r>
        <w:t>.00.00 Сервис и туризм.</w:t>
      </w:r>
    </w:p>
    <w:p w:rsidR="005E5BA2" w:rsidRDefault="005E5BA2" w:rsidP="005E5BA2">
      <w:pPr>
        <w:autoSpaceDE w:val="0"/>
        <w:autoSpaceDN w:val="0"/>
        <w:adjustRightInd w:val="0"/>
        <w:ind w:firstLine="567"/>
        <w:jc w:val="both"/>
        <w:rPr>
          <w:color w:val="000000"/>
        </w:rPr>
      </w:pPr>
    </w:p>
    <w:p w:rsidR="005E5BA2" w:rsidRDefault="005E5BA2" w:rsidP="00C61FA8">
      <w:pPr>
        <w:spacing w:line="360" w:lineRule="auto"/>
        <w:ind w:firstLine="709"/>
        <w:jc w:val="both"/>
        <w:rPr>
          <w:color w:val="000000"/>
        </w:rPr>
      </w:pPr>
      <w:r>
        <w:rPr>
          <w:color w:val="000000"/>
        </w:rPr>
        <w:t xml:space="preserve">Учебным планом на практические работы обучающихся предусмотрено </w:t>
      </w:r>
      <w:r w:rsidR="00C61FA8">
        <w:rPr>
          <w:b/>
          <w:bCs/>
          <w:i/>
          <w:iCs/>
          <w:color w:val="000000"/>
        </w:rPr>
        <w:t>14</w:t>
      </w:r>
      <w:r>
        <w:rPr>
          <w:b/>
          <w:bCs/>
          <w:i/>
          <w:iCs/>
          <w:color w:val="000000"/>
        </w:rPr>
        <w:t xml:space="preserve"> </w:t>
      </w:r>
      <w:r>
        <w:rPr>
          <w:color w:val="000000"/>
        </w:rPr>
        <w:t>часов.</w:t>
      </w:r>
    </w:p>
    <w:tbl>
      <w:tblPr>
        <w:tblStyle w:val="ad"/>
        <w:tblW w:w="9750" w:type="dxa"/>
        <w:tblLayout w:type="fixed"/>
        <w:tblLook w:val="04A0" w:firstRow="1" w:lastRow="0" w:firstColumn="1" w:lastColumn="0" w:noHBand="0" w:noVBand="1"/>
      </w:tblPr>
      <w:tblGrid>
        <w:gridCol w:w="509"/>
        <w:gridCol w:w="2860"/>
        <w:gridCol w:w="3402"/>
        <w:gridCol w:w="1559"/>
        <w:gridCol w:w="1420"/>
      </w:tblGrid>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b/>
                <w:lang w:eastAsia="en-US"/>
              </w:rPr>
            </w:pPr>
            <w:r>
              <w:rPr>
                <w:b/>
                <w:lang w:eastAsia="en-US"/>
              </w:rPr>
              <w:t>№</w:t>
            </w:r>
          </w:p>
        </w:tc>
        <w:tc>
          <w:tcPr>
            <w:tcW w:w="286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b/>
                <w:lang w:eastAsia="en-US"/>
              </w:rPr>
            </w:pPr>
            <w:r>
              <w:rPr>
                <w:b/>
                <w:lang w:eastAsia="en-US"/>
              </w:rPr>
              <w:t>Тема практической работы</w:t>
            </w:r>
          </w:p>
        </w:tc>
        <w:tc>
          <w:tcPr>
            <w:tcW w:w="3402" w:type="dxa"/>
            <w:tcBorders>
              <w:top w:val="single" w:sz="4" w:space="0" w:color="auto"/>
              <w:left w:val="single" w:sz="4" w:space="0" w:color="auto"/>
              <w:bottom w:val="single" w:sz="4" w:space="0" w:color="auto"/>
              <w:right w:val="single" w:sz="4" w:space="0" w:color="auto"/>
            </w:tcBorders>
            <w:hideMark/>
          </w:tcPr>
          <w:p w:rsidR="00F7158A" w:rsidRDefault="00F7158A" w:rsidP="00256498">
            <w:pPr>
              <w:jc w:val="center"/>
              <w:rPr>
                <w:rFonts w:eastAsiaTheme="minorEastAsia"/>
                <w:b/>
                <w:lang w:eastAsia="en-US"/>
              </w:rPr>
            </w:pPr>
            <w:r>
              <w:rPr>
                <w:b/>
                <w:lang w:eastAsia="en-US"/>
              </w:rPr>
              <w:t>Вид деятельности</w:t>
            </w:r>
          </w:p>
        </w:tc>
        <w:tc>
          <w:tcPr>
            <w:tcW w:w="155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b/>
                <w:lang w:eastAsia="en-US"/>
              </w:rPr>
            </w:pPr>
            <w:r>
              <w:rPr>
                <w:b/>
                <w:lang w:eastAsia="en-US"/>
              </w:rPr>
              <w:t>ОК, ПК</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pStyle w:val="TableParagraph"/>
              <w:ind w:left="104"/>
              <w:jc w:val="center"/>
              <w:rPr>
                <w:b/>
                <w:sz w:val="24"/>
                <w:szCs w:val="24"/>
                <w:lang w:eastAsia="en-US"/>
              </w:rPr>
            </w:pPr>
            <w:r>
              <w:rPr>
                <w:b/>
                <w:sz w:val="24"/>
                <w:szCs w:val="24"/>
                <w:lang w:eastAsia="en-US"/>
              </w:rPr>
              <w:t>Количество часов</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1</w:t>
            </w:r>
          </w:p>
        </w:tc>
        <w:tc>
          <w:tcPr>
            <w:tcW w:w="2860" w:type="dxa"/>
            <w:tcBorders>
              <w:top w:val="single" w:sz="4" w:space="0" w:color="auto"/>
              <w:left w:val="single" w:sz="4" w:space="0" w:color="auto"/>
              <w:bottom w:val="single" w:sz="4" w:space="0" w:color="auto"/>
              <w:right w:val="single" w:sz="4" w:space="0" w:color="auto"/>
            </w:tcBorders>
            <w:hideMark/>
          </w:tcPr>
          <w:p w:rsidR="00F7158A" w:rsidRPr="00F7158A"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 1.</w:t>
            </w:r>
          </w:p>
          <w:p w:rsidR="00F7158A" w:rsidRDefault="00F7158A">
            <w:pPr>
              <w:jc w:val="both"/>
              <w:rPr>
                <w:rFonts w:eastAsiaTheme="minorEastAsia"/>
                <w:lang w:eastAsia="en-US"/>
              </w:rPr>
            </w:pPr>
            <w:r w:rsidRPr="007E4893">
              <w:t>Оформление нормативно-технических документов, в соответствии действующими Федеральными Законами в области охраны труда.</w:t>
            </w:r>
          </w:p>
        </w:tc>
        <w:tc>
          <w:tcPr>
            <w:tcW w:w="3402" w:type="dxa"/>
            <w:tcBorders>
              <w:top w:val="single" w:sz="4" w:space="0" w:color="auto"/>
              <w:left w:val="single" w:sz="4" w:space="0" w:color="auto"/>
              <w:bottom w:val="single" w:sz="4" w:space="0" w:color="auto"/>
              <w:right w:val="single" w:sz="4" w:space="0" w:color="auto"/>
            </w:tcBorders>
          </w:tcPr>
          <w:p w:rsidR="00256498" w:rsidRPr="00256498" w:rsidRDefault="00D85E07" w:rsidP="00256498">
            <w:pPr>
              <w:pStyle w:val="af6"/>
              <w:numPr>
                <w:ilvl w:val="0"/>
                <w:numId w:val="35"/>
              </w:numPr>
              <w:tabs>
                <w:tab w:val="left" w:pos="0"/>
                <w:tab w:val="left" w:pos="317"/>
              </w:tabs>
              <w:spacing w:before="0" w:line="240" w:lineRule="auto"/>
              <w:ind w:left="0" w:firstLine="0"/>
              <w:jc w:val="both"/>
              <w:rPr>
                <w:rFonts w:ascii="Times New Roman" w:hAnsi="Times New Roman"/>
                <w:sz w:val="24"/>
                <w:szCs w:val="24"/>
                <w:lang w:val="ru-RU"/>
              </w:rPr>
            </w:pPr>
            <w:r w:rsidRPr="00256498">
              <w:rPr>
                <w:rFonts w:ascii="Times New Roman" w:hAnsi="Times New Roman"/>
                <w:sz w:val="24"/>
                <w:szCs w:val="24"/>
                <w:lang w:val="ru-RU"/>
              </w:rPr>
              <w:t>Работа с наглядным и текстовым материалом.</w:t>
            </w:r>
          </w:p>
          <w:p w:rsidR="00F7158A" w:rsidRPr="00256498" w:rsidRDefault="00D85E07" w:rsidP="00256498">
            <w:pPr>
              <w:pStyle w:val="af6"/>
              <w:numPr>
                <w:ilvl w:val="0"/>
                <w:numId w:val="35"/>
              </w:numPr>
              <w:tabs>
                <w:tab w:val="left" w:pos="0"/>
                <w:tab w:val="left" w:pos="317"/>
              </w:tabs>
              <w:spacing w:before="0" w:line="240" w:lineRule="auto"/>
              <w:ind w:left="0" w:firstLine="0"/>
              <w:jc w:val="both"/>
              <w:rPr>
                <w:rFonts w:ascii="Times New Roman" w:hAnsi="Times New Roman"/>
                <w:sz w:val="24"/>
                <w:szCs w:val="24"/>
                <w:lang w:val="ru-RU"/>
              </w:rPr>
            </w:pPr>
            <w:r w:rsidRPr="00256498">
              <w:rPr>
                <w:rFonts w:ascii="Times New Roman" w:hAnsi="Times New Roman"/>
                <w:sz w:val="24"/>
                <w:szCs w:val="24"/>
                <w:lang w:val="ru-RU"/>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ОК 9,10</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 ПК 1.1-1.5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2.1-2.8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ПК 3.1-3.6</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 ПК 4.1-4.5</w:t>
            </w:r>
          </w:p>
          <w:p w:rsidR="00F7158A" w:rsidRDefault="00F7158A" w:rsidP="00F7158A">
            <w:pPr>
              <w:jc w:val="center"/>
              <w:rPr>
                <w:rFonts w:eastAsiaTheme="minorEastAsia"/>
                <w:lang w:eastAsia="en-US"/>
              </w:rPr>
            </w:pPr>
            <w:r w:rsidRPr="007E4893">
              <w:t xml:space="preserve"> ПК 5.1-5.5</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c>
          <w:tcPr>
            <w:tcW w:w="2860" w:type="dxa"/>
            <w:tcBorders>
              <w:top w:val="single" w:sz="4" w:space="0" w:color="auto"/>
              <w:left w:val="single" w:sz="4" w:space="0" w:color="auto"/>
              <w:bottom w:val="single" w:sz="4" w:space="0" w:color="auto"/>
              <w:right w:val="single" w:sz="4" w:space="0" w:color="auto"/>
            </w:tcBorders>
            <w:hideMark/>
          </w:tcPr>
          <w:p w:rsidR="00F7158A" w:rsidRPr="00256498"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256498">
              <w:rPr>
                <w:rFonts w:ascii="Times New Roman" w:hAnsi="Times New Roman"/>
                <w:b/>
                <w:sz w:val="24"/>
                <w:szCs w:val="24"/>
                <w:lang w:val="ru-RU"/>
              </w:rPr>
              <w:t>Практическая работа № 2.</w:t>
            </w:r>
          </w:p>
          <w:p w:rsidR="00F7158A" w:rsidRDefault="00F7158A">
            <w:pPr>
              <w:jc w:val="both"/>
              <w:rPr>
                <w:rFonts w:eastAsiaTheme="minorEastAsia"/>
                <w:lang w:eastAsia="en-US"/>
              </w:rPr>
            </w:pPr>
            <w:r w:rsidRPr="007E4893">
              <w:t>Изучение трехступенчатого контроля по охране труда на предприятиях общественного питания.</w:t>
            </w:r>
          </w:p>
        </w:tc>
        <w:tc>
          <w:tcPr>
            <w:tcW w:w="3402" w:type="dxa"/>
            <w:tcBorders>
              <w:top w:val="single" w:sz="4" w:space="0" w:color="auto"/>
              <w:left w:val="single" w:sz="4" w:space="0" w:color="auto"/>
              <w:bottom w:val="single" w:sz="4" w:space="0" w:color="auto"/>
              <w:right w:val="single" w:sz="4" w:space="0" w:color="auto"/>
            </w:tcBorders>
          </w:tcPr>
          <w:p w:rsidR="00256498" w:rsidRPr="00B23777" w:rsidRDefault="00B23777" w:rsidP="00B23777">
            <w:pPr>
              <w:tabs>
                <w:tab w:val="left" w:pos="0"/>
                <w:tab w:val="left" w:pos="317"/>
              </w:tabs>
              <w:jc w:val="both"/>
            </w:pPr>
            <w:r>
              <w:t>1.</w:t>
            </w:r>
            <w:r w:rsidR="00E61F25" w:rsidRPr="00B23777">
              <w:t>Работа с наглядным и текстовым материалом.</w:t>
            </w:r>
          </w:p>
          <w:p w:rsidR="00F7158A" w:rsidRPr="00256498" w:rsidRDefault="00256498" w:rsidP="00B23777">
            <w:pPr>
              <w:pStyle w:val="af6"/>
              <w:numPr>
                <w:ilvl w:val="3"/>
                <w:numId w:val="35"/>
              </w:numPr>
              <w:tabs>
                <w:tab w:val="left" w:pos="0"/>
                <w:tab w:val="left" w:pos="317"/>
              </w:tabs>
              <w:spacing w:before="0" w:after="0" w:line="240" w:lineRule="auto"/>
              <w:ind w:left="0"/>
              <w:jc w:val="both"/>
              <w:rPr>
                <w:lang w:val="ru-RU"/>
              </w:rPr>
            </w:pPr>
            <w:r>
              <w:rPr>
                <w:rFonts w:ascii="Times New Roman" w:hAnsi="Times New Roman"/>
                <w:sz w:val="24"/>
                <w:szCs w:val="24"/>
                <w:lang w:val="ru-RU"/>
              </w:rPr>
              <w:t xml:space="preserve">2. </w:t>
            </w:r>
            <w:r w:rsidR="00E61F25" w:rsidRPr="00256498">
              <w:rPr>
                <w:rFonts w:ascii="Times New Roman" w:hAnsi="Times New Roman"/>
                <w:sz w:val="24"/>
                <w:szCs w:val="24"/>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ОК 1-7,</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9,10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1.1-1.5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ПК 2.1-2.8</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3.1-3.6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4.1-4.5 </w:t>
            </w:r>
          </w:p>
          <w:p w:rsidR="00F7158A" w:rsidRDefault="00F7158A" w:rsidP="00F7158A">
            <w:pPr>
              <w:jc w:val="center"/>
              <w:rPr>
                <w:rFonts w:eastAsiaTheme="minorEastAsia"/>
                <w:lang w:eastAsia="en-US"/>
              </w:rPr>
            </w:pPr>
            <w:r w:rsidRPr="007E4893">
              <w:t>ПК 5.1-5.5</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3</w:t>
            </w:r>
          </w:p>
        </w:tc>
        <w:tc>
          <w:tcPr>
            <w:tcW w:w="2860" w:type="dxa"/>
            <w:tcBorders>
              <w:top w:val="single" w:sz="4" w:space="0" w:color="auto"/>
              <w:left w:val="single" w:sz="4" w:space="0" w:color="auto"/>
              <w:bottom w:val="single" w:sz="4" w:space="0" w:color="auto"/>
              <w:right w:val="single" w:sz="4" w:space="0" w:color="auto"/>
            </w:tcBorders>
            <w:hideMark/>
          </w:tcPr>
          <w:p w:rsidR="00F7158A" w:rsidRPr="00F7158A"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№3.</w:t>
            </w:r>
          </w:p>
          <w:p w:rsidR="00F7158A" w:rsidRDefault="00F7158A">
            <w:pPr>
              <w:jc w:val="both"/>
              <w:rPr>
                <w:rFonts w:eastAsiaTheme="minorEastAsia"/>
                <w:lang w:eastAsia="en-US"/>
              </w:rPr>
            </w:pPr>
            <w:r w:rsidRPr="007E4893">
              <w:t>Составление схемы организации и контроля охраны труда на предприятии общественного питания.</w:t>
            </w:r>
          </w:p>
        </w:tc>
        <w:tc>
          <w:tcPr>
            <w:tcW w:w="3402" w:type="dxa"/>
            <w:tcBorders>
              <w:top w:val="single" w:sz="4" w:space="0" w:color="auto"/>
              <w:left w:val="single" w:sz="4" w:space="0" w:color="auto"/>
              <w:bottom w:val="single" w:sz="4" w:space="0" w:color="auto"/>
              <w:right w:val="single" w:sz="4" w:space="0" w:color="auto"/>
            </w:tcBorders>
            <w:hideMark/>
          </w:tcPr>
          <w:p w:rsidR="00256498" w:rsidRPr="00256498" w:rsidRDefault="00256498" w:rsidP="00256498">
            <w:pPr>
              <w:tabs>
                <w:tab w:val="left" w:pos="0"/>
                <w:tab w:val="left" w:pos="317"/>
              </w:tabs>
              <w:jc w:val="both"/>
            </w:pPr>
            <w:r>
              <w:t>1.</w:t>
            </w:r>
            <w:r w:rsidR="00E61F25" w:rsidRPr="00256498">
              <w:t>Работа с наглядным и текстовым материалом.</w:t>
            </w:r>
          </w:p>
          <w:p w:rsidR="00F7158A"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2.</w:t>
            </w:r>
            <w:r w:rsidR="00E61F25" w:rsidRPr="00256498">
              <w:rPr>
                <w:rFonts w:ascii="Times New Roman" w:hAnsi="Times New Roman"/>
                <w:sz w:val="24"/>
                <w:szCs w:val="24"/>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ОК 9,10</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 ПК 1.1-1.5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2.1-2.8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3.1-3.6 </w:t>
            </w:r>
          </w:p>
          <w:p w:rsidR="00F7158A" w:rsidRPr="007E4893" w:rsidRDefault="00F7158A" w:rsidP="00F715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4.1-4.5 </w:t>
            </w:r>
          </w:p>
          <w:p w:rsidR="00F7158A" w:rsidRDefault="00F7158A" w:rsidP="00F7158A">
            <w:pPr>
              <w:jc w:val="center"/>
              <w:rPr>
                <w:rFonts w:eastAsiaTheme="minorEastAsia"/>
                <w:lang w:eastAsia="en-US"/>
              </w:rPr>
            </w:pPr>
            <w:r w:rsidRPr="007E4893">
              <w:t>ПК 5.1-5.5</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4</w:t>
            </w:r>
          </w:p>
        </w:tc>
        <w:tc>
          <w:tcPr>
            <w:tcW w:w="2860" w:type="dxa"/>
            <w:tcBorders>
              <w:top w:val="single" w:sz="4" w:space="0" w:color="auto"/>
              <w:left w:val="single" w:sz="4" w:space="0" w:color="auto"/>
              <w:bottom w:val="single" w:sz="4" w:space="0" w:color="auto"/>
              <w:right w:val="single" w:sz="4" w:space="0" w:color="auto"/>
            </w:tcBorders>
            <w:hideMark/>
          </w:tcPr>
          <w:p w:rsidR="00F7158A" w:rsidRPr="00F7158A"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№4.</w:t>
            </w:r>
          </w:p>
          <w:p w:rsidR="00F7158A" w:rsidRDefault="00D85E07">
            <w:pPr>
              <w:jc w:val="both"/>
              <w:rPr>
                <w:rFonts w:eastAsiaTheme="minorEastAsia"/>
                <w:lang w:eastAsia="en-US"/>
              </w:rPr>
            </w:pPr>
            <w:r w:rsidRPr="007E4893">
              <w:t>Исследование метеорологических характеристик помещений, проверка их соответствия установленным нормам</w:t>
            </w:r>
          </w:p>
        </w:tc>
        <w:tc>
          <w:tcPr>
            <w:tcW w:w="3402" w:type="dxa"/>
            <w:tcBorders>
              <w:top w:val="single" w:sz="4" w:space="0" w:color="auto"/>
              <w:left w:val="single" w:sz="4" w:space="0" w:color="auto"/>
              <w:bottom w:val="single" w:sz="4" w:space="0" w:color="auto"/>
              <w:right w:val="single" w:sz="4" w:space="0" w:color="auto"/>
            </w:tcBorders>
            <w:hideMark/>
          </w:tcPr>
          <w:p w:rsidR="00256498"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sidRPr="00256498">
              <w:rPr>
                <w:rFonts w:ascii="Times New Roman" w:hAnsi="Times New Roman"/>
                <w:sz w:val="24"/>
                <w:szCs w:val="24"/>
                <w:lang w:val="ru-RU"/>
              </w:rPr>
              <w:t>1.</w:t>
            </w:r>
            <w:r w:rsidR="00E61F25" w:rsidRPr="00256498">
              <w:rPr>
                <w:rFonts w:ascii="Times New Roman" w:hAnsi="Times New Roman"/>
                <w:sz w:val="24"/>
                <w:szCs w:val="24"/>
                <w:lang w:val="ru-RU"/>
              </w:rPr>
              <w:t>Работа с наглядным и текстовым материалом.</w:t>
            </w:r>
          </w:p>
          <w:p w:rsidR="00F7158A"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sidRPr="00256498">
              <w:rPr>
                <w:rFonts w:ascii="Times New Roman" w:hAnsi="Times New Roman"/>
                <w:sz w:val="24"/>
                <w:szCs w:val="24"/>
                <w:lang w:val="ru-RU"/>
              </w:rPr>
              <w:t>2.</w:t>
            </w:r>
            <w:r w:rsidR="00E61F25" w:rsidRPr="00256498">
              <w:rPr>
                <w:rFonts w:ascii="Times New Roman" w:hAnsi="Times New Roman"/>
                <w:sz w:val="24"/>
                <w:szCs w:val="24"/>
              </w:rPr>
              <w:t>Работа по решению задач</w:t>
            </w:r>
            <w:r w:rsidR="00E61F25">
              <w:t>.</w:t>
            </w:r>
          </w:p>
        </w:tc>
        <w:tc>
          <w:tcPr>
            <w:tcW w:w="1559" w:type="dxa"/>
            <w:tcBorders>
              <w:top w:val="single" w:sz="4" w:space="0" w:color="auto"/>
              <w:left w:val="single" w:sz="4" w:space="0" w:color="auto"/>
              <w:bottom w:val="single" w:sz="4" w:space="0" w:color="auto"/>
              <w:right w:val="single" w:sz="4" w:space="0" w:color="auto"/>
            </w:tcBorders>
          </w:tcPr>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9,10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1.1-1.5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2.1-2.8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ПК 3.1-3.6</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 ПК 4.1-4.5</w:t>
            </w:r>
          </w:p>
          <w:p w:rsidR="00F7158A" w:rsidRDefault="00D85E07" w:rsidP="00D85E07">
            <w:pPr>
              <w:jc w:val="center"/>
              <w:rPr>
                <w:rFonts w:eastAsiaTheme="minorEastAsia"/>
                <w:lang w:eastAsia="en-US"/>
              </w:rPr>
            </w:pPr>
            <w:r w:rsidRPr="007E4893">
              <w:t xml:space="preserve"> ПК 5.1-5.5</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bookmarkStart w:id="0" w:name="_GoBack"/>
            <w:bookmarkEnd w:id="0"/>
            <w:r>
              <w:rPr>
                <w:lang w:eastAsia="en-US"/>
              </w:rPr>
              <w:lastRenderedPageBreak/>
              <w:t>5</w:t>
            </w:r>
          </w:p>
        </w:tc>
        <w:tc>
          <w:tcPr>
            <w:tcW w:w="2860" w:type="dxa"/>
            <w:tcBorders>
              <w:top w:val="single" w:sz="4" w:space="0" w:color="auto"/>
              <w:left w:val="single" w:sz="4" w:space="0" w:color="auto"/>
              <w:bottom w:val="single" w:sz="4" w:space="0" w:color="auto"/>
              <w:right w:val="single" w:sz="4" w:space="0" w:color="auto"/>
            </w:tcBorders>
            <w:hideMark/>
          </w:tcPr>
          <w:p w:rsidR="00F7158A" w:rsidRPr="00F7158A"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№5.</w:t>
            </w:r>
          </w:p>
          <w:p w:rsidR="00F7158A" w:rsidRDefault="00D85E07">
            <w:pPr>
              <w:jc w:val="both"/>
              <w:rPr>
                <w:rFonts w:eastAsiaTheme="minorEastAsia"/>
                <w:lang w:eastAsia="en-US"/>
              </w:rPr>
            </w:pPr>
            <w:r w:rsidRPr="007E4893">
              <w:t>Анализ причин производственного травматизма на предприятии. Определение коэффициентов травматизма: общего, частоты, тяжести, оформление актов.</w:t>
            </w:r>
          </w:p>
        </w:tc>
        <w:tc>
          <w:tcPr>
            <w:tcW w:w="3402" w:type="dxa"/>
            <w:tcBorders>
              <w:top w:val="single" w:sz="4" w:space="0" w:color="auto"/>
              <w:left w:val="single" w:sz="4" w:space="0" w:color="auto"/>
              <w:bottom w:val="single" w:sz="4" w:space="0" w:color="auto"/>
              <w:right w:val="single" w:sz="4" w:space="0" w:color="auto"/>
            </w:tcBorders>
            <w:hideMark/>
          </w:tcPr>
          <w:p w:rsidR="00256498"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1.</w:t>
            </w:r>
            <w:r w:rsidR="00E61F25" w:rsidRPr="00E61F25">
              <w:rPr>
                <w:rFonts w:ascii="Times New Roman" w:hAnsi="Times New Roman"/>
                <w:sz w:val="24"/>
                <w:szCs w:val="24"/>
                <w:lang w:val="ru-RU"/>
              </w:rPr>
              <w:t xml:space="preserve">Работа с наглядным и </w:t>
            </w:r>
            <w:r w:rsidR="00E61F25" w:rsidRPr="00256498">
              <w:rPr>
                <w:rFonts w:ascii="Times New Roman" w:hAnsi="Times New Roman"/>
                <w:sz w:val="24"/>
                <w:szCs w:val="24"/>
                <w:lang w:val="ru-RU"/>
              </w:rPr>
              <w:t>текстовым материалом.</w:t>
            </w:r>
          </w:p>
          <w:p w:rsidR="00F7158A"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2.</w:t>
            </w:r>
            <w:r w:rsidR="00E61F25" w:rsidRPr="00256498">
              <w:rPr>
                <w:rFonts w:ascii="Times New Roman" w:hAnsi="Times New Roman"/>
                <w:sz w:val="24"/>
                <w:szCs w:val="24"/>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9,10 </w:t>
            </w:r>
          </w:p>
          <w:p w:rsidR="00F7158A" w:rsidRDefault="00F7158A">
            <w:pPr>
              <w:jc w:val="center"/>
              <w:rPr>
                <w:rFonts w:eastAsiaTheme="minorEastAsia"/>
                <w:lang w:eastAsia="en-US"/>
              </w:rPr>
            </w:pP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2</w:t>
            </w:r>
          </w:p>
        </w:tc>
      </w:tr>
      <w:tr w:rsidR="00F7158A" w:rsidTr="00F7158A">
        <w:tc>
          <w:tcPr>
            <w:tcW w:w="509" w:type="dxa"/>
            <w:tcBorders>
              <w:top w:val="single" w:sz="4" w:space="0" w:color="auto"/>
              <w:left w:val="single" w:sz="4" w:space="0" w:color="auto"/>
              <w:bottom w:val="single" w:sz="4" w:space="0" w:color="auto"/>
              <w:right w:val="single" w:sz="4" w:space="0" w:color="auto"/>
            </w:tcBorders>
            <w:hideMark/>
          </w:tcPr>
          <w:p w:rsidR="00F7158A" w:rsidRDefault="00F7158A">
            <w:pPr>
              <w:jc w:val="center"/>
              <w:rPr>
                <w:rFonts w:eastAsiaTheme="minorEastAsia"/>
                <w:lang w:eastAsia="en-US"/>
              </w:rPr>
            </w:pPr>
            <w:r>
              <w:rPr>
                <w:lang w:eastAsia="en-US"/>
              </w:rPr>
              <w:t>6</w:t>
            </w:r>
          </w:p>
        </w:tc>
        <w:tc>
          <w:tcPr>
            <w:tcW w:w="2860" w:type="dxa"/>
            <w:tcBorders>
              <w:top w:val="single" w:sz="4" w:space="0" w:color="auto"/>
              <w:left w:val="single" w:sz="4" w:space="0" w:color="auto"/>
              <w:bottom w:val="single" w:sz="4" w:space="0" w:color="auto"/>
              <w:right w:val="single" w:sz="4" w:space="0" w:color="auto"/>
            </w:tcBorders>
            <w:hideMark/>
          </w:tcPr>
          <w:p w:rsidR="00F7158A" w:rsidRPr="00F7158A" w:rsidRDefault="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№6.</w:t>
            </w:r>
          </w:p>
          <w:p w:rsidR="00F7158A" w:rsidRPr="00D85E07" w:rsidRDefault="00D85E07">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D85E07">
              <w:rPr>
                <w:rFonts w:ascii="Times New Roman" w:hAnsi="Times New Roman"/>
                <w:sz w:val="24"/>
                <w:szCs w:val="24"/>
                <w:lang w:val="ru-RU"/>
              </w:rPr>
              <w:t>Оказание первой медицинской помощи при поражении электрическим током.</w:t>
            </w:r>
          </w:p>
        </w:tc>
        <w:tc>
          <w:tcPr>
            <w:tcW w:w="3402" w:type="dxa"/>
            <w:tcBorders>
              <w:top w:val="single" w:sz="4" w:space="0" w:color="auto"/>
              <w:left w:val="single" w:sz="4" w:space="0" w:color="auto"/>
              <w:bottom w:val="single" w:sz="4" w:space="0" w:color="auto"/>
              <w:right w:val="single" w:sz="4" w:space="0" w:color="auto"/>
            </w:tcBorders>
            <w:hideMark/>
          </w:tcPr>
          <w:p w:rsidR="00256498"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1.</w:t>
            </w:r>
            <w:r w:rsidR="00E61F25" w:rsidRPr="00E61F25">
              <w:rPr>
                <w:rFonts w:ascii="Times New Roman" w:hAnsi="Times New Roman"/>
                <w:sz w:val="24"/>
                <w:szCs w:val="24"/>
                <w:lang w:val="ru-RU"/>
              </w:rPr>
              <w:t xml:space="preserve">Работа с наглядным и </w:t>
            </w:r>
            <w:r w:rsidR="00E61F25" w:rsidRPr="00256498">
              <w:rPr>
                <w:rFonts w:ascii="Times New Roman" w:hAnsi="Times New Roman"/>
                <w:sz w:val="24"/>
                <w:szCs w:val="24"/>
                <w:lang w:val="ru-RU"/>
              </w:rPr>
              <w:t>текстовым материалом.</w:t>
            </w:r>
          </w:p>
          <w:p w:rsidR="00F7158A"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2.</w:t>
            </w:r>
            <w:r w:rsidR="00E61F25" w:rsidRPr="00256498">
              <w:rPr>
                <w:rFonts w:ascii="Times New Roman" w:hAnsi="Times New Roman"/>
                <w:sz w:val="24"/>
                <w:szCs w:val="24"/>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9,10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1.1-1.5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2.1-2.8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3.1-3.6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ПК 4.1-4.5</w:t>
            </w:r>
          </w:p>
          <w:p w:rsidR="00F7158A" w:rsidRPr="00F7158A"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eastAsia="en-US"/>
              </w:rPr>
            </w:pPr>
            <w:r w:rsidRPr="007E4893">
              <w:t xml:space="preserve"> ПК 5.1-5.5</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D85E07">
            <w:pPr>
              <w:jc w:val="center"/>
              <w:rPr>
                <w:rFonts w:eastAsiaTheme="minorEastAsia"/>
                <w:lang w:eastAsia="en-US"/>
              </w:rPr>
            </w:pPr>
            <w:r>
              <w:rPr>
                <w:lang w:eastAsia="en-US"/>
              </w:rPr>
              <w:t>1</w:t>
            </w:r>
          </w:p>
        </w:tc>
      </w:tr>
      <w:tr w:rsidR="00F7158A" w:rsidTr="00F7158A">
        <w:tc>
          <w:tcPr>
            <w:tcW w:w="509" w:type="dxa"/>
            <w:tcBorders>
              <w:top w:val="single" w:sz="4" w:space="0" w:color="auto"/>
              <w:left w:val="single" w:sz="4" w:space="0" w:color="auto"/>
              <w:bottom w:val="single" w:sz="4" w:space="0" w:color="auto"/>
              <w:right w:val="single" w:sz="4" w:space="0" w:color="auto"/>
            </w:tcBorders>
          </w:tcPr>
          <w:p w:rsidR="00F7158A" w:rsidRDefault="00F7158A">
            <w:pPr>
              <w:jc w:val="center"/>
              <w:rPr>
                <w:lang w:eastAsia="en-US"/>
              </w:rPr>
            </w:pPr>
            <w:r>
              <w:rPr>
                <w:lang w:eastAsia="en-US"/>
              </w:rPr>
              <w:t>7</w:t>
            </w:r>
          </w:p>
        </w:tc>
        <w:tc>
          <w:tcPr>
            <w:tcW w:w="2860" w:type="dxa"/>
            <w:tcBorders>
              <w:top w:val="single" w:sz="4" w:space="0" w:color="auto"/>
              <w:left w:val="single" w:sz="4" w:space="0" w:color="auto"/>
              <w:bottom w:val="single" w:sz="4" w:space="0" w:color="auto"/>
              <w:right w:val="single" w:sz="4" w:space="0" w:color="auto"/>
            </w:tcBorders>
          </w:tcPr>
          <w:p w:rsidR="00F7158A" w:rsidRPr="00F7158A" w:rsidRDefault="00F7158A" w:rsidP="00F7158A">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heme="minorHAnsi" w:hAnsi="Times New Roman"/>
                <w:b/>
                <w:sz w:val="24"/>
                <w:szCs w:val="24"/>
                <w:lang w:val="ru-RU"/>
              </w:rPr>
            </w:pPr>
            <w:r w:rsidRPr="00F7158A">
              <w:rPr>
                <w:rFonts w:ascii="Times New Roman" w:hAnsi="Times New Roman"/>
                <w:b/>
                <w:sz w:val="24"/>
                <w:szCs w:val="24"/>
                <w:lang w:val="ru-RU"/>
              </w:rPr>
              <w:t>Практическая работа №</w:t>
            </w:r>
            <w:r w:rsidR="00D85E07">
              <w:rPr>
                <w:rFonts w:ascii="Times New Roman" w:hAnsi="Times New Roman"/>
                <w:b/>
                <w:sz w:val="24"/>
                <w:szCs w:val="24"/>
                <w:lang w:val="ru-RU"/>
              </w:rPr>
              <w:t xml:space="preserve"> 7</w:t>
            </w:r>
            <w:r w:rsidRPr="00F7158A">
              <w:rPr>
                <w:rFonts w:ascii="Times New Roman" w:hAnsi="Times New Roman"/>
                <w:b/>
                <w:sz w:val="24"/>
                <w:szCs w:val="24"/>
                <w:lang w:val="ru-RU"/>
              </w:rPr>
              <w:t>.</w:t>
            </w:r>
          </w:p>
          <w:p w:rsidR="00F7158A" w:rsidRPr="00D85E07" w:rsidRDefault="00D85E07">
            <w:pPr>
              <w:pStyle w:val="a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b/>
                <w:sz w:val="24"/>
                <w:szCs w:val="24"/>
                <w:lang w:val="ru-RU"/>
              </w:rPr>
            </w:pPr>
            <w:r w:rsidRPr="00D85E07">
              <w:rPr>
                <w:rFonts w:ascii="Times New Roman" w:hAnsi="Times New Roman"/>
                <w:sz w:val="24"/>
                <w:szCs w:val="24"/>
                <w:lang w:val="ru-RU"/>
              </w:rPr>
              <w:t>Изучение устройства и овладения приемами эксплуатации средств тушения пожаров, пожарной сигнализации и связи. Составление плана эвакуации людей при пожаре в предприятии общественного питания.</w:t>
            </w:r>
          </w:p>
        </w:tc>
        <w:tc>
          <w:tcPr>
            <w:tcW w:w="3402" w:type="dxa"/>
            <w:tcBorders>
              <w:top w:val="single" w:sz="4" w:space="0" w:color="auto"/>
              <w:left w:val="single" w:sz="4" w:space="0" w:color="auto"/>
              <w:bottom w:val="single" w:sz="4" w:space="0" w:color="auto"/>
              <w:right w:val="single" w:sz="4" w:space="0" w:color="auto"/>
            </w:tcBorders>
          </w:tcPr>
          <w:p w:rsidR="00256498"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Pr>
                <w:rFonts w:ascii="Times New Roman" w:hAnsi="Times New Roman"/>
                <w:sz w:val="24"/>
                <w:szCs w:val="24"/>
                <w:lang w:val="ru-RU"/>
              </w:rPr>
              <w:t>1.</w:t>
            </w:r>
            <w:r w:rsidR="00E61F25" w:rsidRPr="00E61F25">
              <w:rPr>
                <w:rFonts w:ascii="Times New Roman" w:hAnsi="Times New Roman"/>
                <w:sz w:val="24"/>
                <w:szCs w:val="24"/>
                <w:lang w:val="ru-RU"/>
              </w:rPr>
              <w:t xml:space="preserve">Работа с наглядным и </w:t>
            </w:r>
            <w:r w:rsidR="00E61F25" w:rsidRPr="00256498">
              <w:rPr>
                <w:rFonts w:ascii="Times New Roman" w:hAnsi="Times New Roman"/>
                <w:sz w:val="24"/>
                <w:szCs w:val="24"/>
                <w:lang w:val="ru-RU"/>
              </w:rPr>
              <w:t>текстовым материалом.</w:t>
            </w:r>
          </w:p>
          <w:p w:rsidR="00F7158A" w:rsidRPr="00256498" w:rsidRDefault="00256498" w:rsidP="00256498">
            <w:pPr>
              <w:pStyle w:val="af6"/>
              <w:tabs>
                <w:tab w:val="left" w:pos="0"/>
                <w:tab w:val="left" w:pos="317"/>
              </w:tabs>
              <w:spacing w:before="0" w:line="240" w:lineRule="auto"/>
              <w:ind w:left="0"/>
              <w:jc w:val="both"/>
              <w:rPr>
                <w:rFonts w:ascii="Times New Roman" w:hAnsi="Times New Roman"/>
                <w:sz w:val="24"/>
                <w:szCs w:val="24"/>
                <w:lang w:val="ru-RU"/>
              </w:rPr>
            </w:pPr>
            <w:r w:rsidRPr="00256498">
              <w:rPr>
                <w:rFonts w:ascii="Times New Roman" w:hAnsi="Times New Roman"/>
                <w:sz w:val="24"/>
                <w:szCs w:val="24"/>
                <w:lang w:val="ru-RU"/>
              </w:rPr>
              <w:t>2.</w:t>
            </w:r>
            <w:r w:rsidR="00E61F25" w:rsidRPr="00256498">
              <w:rPr>
                <w:rFonts w:ascii="Times New Roman" w:hAnsi="Times New Roman"/>
                <w:sz w:val="24"/>
                <w:szCs w:val="24"/>
              </w:rPr>
              <w:t>Работа по решению задач.</w:t>
            </w:r>
          </w:p>
        </w:tc>
        <w:tc>
          <w:tcPr>
            <w:tcW w:w="1559" w:type="dxa"/>
            <w:tcBorders>
              <w:top w:val="single" w:sz="4" w:space="0" w:color="auto"/>
              <w:left w:val="single" w:sz="4" w:space="0" w:color="auto"/>
              <w:bottom w:val="single" w:sz="4" w:space="0" w:color="auto"/>
              <w:right w:val="single" w:sz="4" w:space="0" w:color="auto"/>
            </w:tcBorders>
          </w:tcPr>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1-7,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ОК 9,10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1.1-1.5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2.1-2.8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3.1-3.6 </w:t>
            </w:r>
          </w:p>
          <w:p w:rsidR="00D85E07" w:rsidRPr="007E4893"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7E4893">
              <w:t xml:space="preserve">ПК 4.1-4.5 </w:t>
            </w:r>
          </w:p>
          <w:p w:rsidR="00F7158A" w:rsidRDefault="00D85E07" w:rsidP="00D85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eastAsia="en-US"/>
              </w:rPr>
            </w:pPr>
            <w:r w:rsidRPr="007E4893">
              <w:t>ПК 5.1-5.5</w:t>
            </w:r>
          </w:p>
        </w:tc>
        <w:tc>
          <w:tcPr>
            <w:tcW w:w="1420" w:type="dxa"/>
            <w:tcBorders>
              <w:top w:val="single" w:sz="4" w:space="0" w:color="auto"/>
              <w:left w:val="single" w:sz="4" w:space="0" w:color="auto"/>
              <w:bottom w:val="single" w:sz="4" w:space="0" w:color="auto"/>
              <w:right w:val="single" w:sz="4" w:space="0" w:color="auto"/>
            </w:tcBorders>
          </w:tcPr>
          <w:p w:rsidR="00F7158A" w:rsidRDefault="00D85E07">
            <w:pPr>
              <w:jc w:val="center"/>
              <w:rPr>
                <w:lang w:eastAsia="en-US"/>
              </w:rPr>
            </w:pPr>
            <w:r>
              <w:rPr>
                <w:lang w:eastAsia="en-US"/>
              </w:rPr>
              <w:t>3</w:t>
            </w:r>
          </w:p>
        </w:tc>
      </w:tr>
      <w:tr w:rsidR="00F7158A" w:rsidTr="00F7158A">
        <w:tc>
          <w:tcPr>
            <w:tcW w:w="8330" w:type="dxa"/>
            <w:gridSpan w:val="4"/>
            <w:tcBorders>
              <w:top w:val="single" w:sz="4" w:space="0" w:color="auto"/>
              <w:left w:val="single" w:sz="4" w:space="0" w:color="auto"/>
              <w:bottom w:val="single" w:sz="4" w:space="0" w:color="auto"/>
              <w:right w:val="single" w:sz="4" w:space="0" w:color="auto"/>
            </w:tcBorders>
            <w:hideMark/>
          </w:tcPr>
          <w:p w:rsidR="00F7158A" w:rsidRDefault="00F7158A" w:rsidP="00256498">
            <w:pPr>
              <w:jc w:val="right"/>
              <w:rPr>
                <w:rFonts w:eastAsiaTheme="minorEastAsia"/>
                <w:lang w:eastAsia="en-US"/>
              </w:rPr>
            </w:pPr>
            <w:r>
              <w:rPr>
                <w:lang w:eastAsia="en-US"/>
              </w:rPr>
              <w:t>ИТОГО:</w:t>
            </w:r>
          </w:p>
        </w:tc>
        <w:tc>
          <w:tcPr>
            <w:tcW w:w="1420" w:type="dxa"/>
            <w:tcBorders>
              <w:top w:val="single" w:sz="4" w:space="0" w:color="auto"/>
              <w:left w:val="single" w:sz="4" w:space="0" w:color="auto"/>
              <w:bottom w:val="single" w:sz="4" w:space="0" w:color="auto"/>
              <w:right w:val="single" w:sz="4" w:space="0" w:color="auto"/>
            </w:tcBorders>
            <w:hideMark/>
          </w:tcPr>
          <w:p w:rsidR="00F7158A" w:rsidRDefault="00F7158A" w:rsidP="00D85E07">
            <w:pPr>
              <w:jc w:val="center"/>
              <w:rPr>
                <w:rFonts w:eastAsiaTheme="minorEastAsia"/>
                <w:lang w:eastAsia="en-US"/>
              </w:rPr>
            </w:pPr>
            <w:r>
              <w:rPr>
                <w:lang w:eastAsia="en-US"/>
              </w:rPr>
              <w:t>1</w:t>
            </w:r>
            <w:r w:rsidR="00D85E07">
              <w:rPr>
                <w:lang w:eastAsia="en-US"/>
              </w:rPr>
              <w:t>4</w:t>
            </w:r>
          </w:p>
        </w:tc>
      </w:tr>
    </w:tbl>
    <w:p w:rsidR="00F7158A" w:rsidRDefault="00F7158A" w:rsidP="00C61FA8">
      <w:pPr>
        <w:spacing w:line="360" w:lineRule="auto"/>
        <w:ind w:firstLine="709"/>
        <w:jc w:val="both"/>
        <w:rPr>
          <w:color w:val="000000"/>
        </w:rPr>
      </w:pPr>
    </w:p>
    <w:p w:rsidR="00E61F25" w:rsidRDefault="00E61F25" w:rsidP="00E61F25">
      <w:pPr>
        <w:ind w:firstLine="709"/>
        <w:jc w:val="both"/>
      </w:pPr>
      <w:r>
        <w:rPr>
          <w:b/>
          <w:bCs/>
        </w:rPr>
        <w:t xml:space="preserve">Критерии оценки: </w:t>
      </w:r>
      <w:r>
        <w:t xml:space="preserve">При оценке практической  работы учитывается последовательность и правильность выполнения, аккуратность, полнота ответов на поставленные вопросы. </w:t>
      </w:r>
    </w:p>
    <w:p w:rsidR="00E61F25" w:rsidRDefault="00E61F25" w:rsidP="00E61F25">
      <w:pPr>
        <w:ind w:firstLine="709"/>
        <w:jc w:val="both"/>
      </w:pPr>
      <w:r>
        <w:t>Выполненная работа подлежит защите – устное обоснование проделанной работы.</w:t>
      </w:r>
    </w:p>
    <w:p w:rsidR="00E61F25" w:rsidRDefault="00E61F25" w:rsidP="00E61F25">
      <w:pPr>
        <w:ind w:firstLine="709"/>
        <w:jc w:val="both"/>
      </w:pPr>
      <w:r>
        <w:t>Оценку «Отлично» получает обучающийся, выполнивший все требования;</w:t>
      </w:r>
    </w:p>
    <w:p w:rsidR="00E61F25" w:rsidRDefault="00E61F25" w:rsidP="00E61F25">
      <w:pPr>
        <w:ind w:firstLine="709"/>
        <w:jc w:val="both"/>
      </w:pPr>
      <w:r>
        <w:t>«Хорошо» –  допущены незначительные ошибки в оформлении и  хорошо знает теоретический материал;</w:t>
      </w:r>
    </w:p>
    <w:p w:rsidR="00E61F25" w:rsidRDefault="00E61F25" w:rsidP="00E61F25">
      <w:pPr>
        <w:ind w:firstLine="709"/>
        <w:jc w:val="both"/>
      </w:pPr>
      <w:r>
        <w:t xml:space="preserve">«Удовлетворительно» – допущены ошибки в оформлении и неполное владение материалом. </w:t>
      </w:r>
    </w:p>
    <w:p w:rsidR="00E61F25" w:rsidRDefault="00E61F25" w:rsidP="00E61F25">
      <w:pPr>
        <w:spacing w:line="360" w:lineRule="auto"/>
        <w:ind w:firstLine="709"/>
        <w:jc w:val="both"/>
        <w:rPr>
          <w:color w:val="000000"/>
        </w:rPr>
      </w:pPr>
      <w:r>
        <w:t>Неаккуратно и с ошибками оформленная работа к сдаче не допускается и не заслушивается.</w:t>
      </w:r>
    </w:p>
    <w:p w:rsidR="00ED08F0" w:rsidRPr="00A83E81" w:rsidRDefault="00ED08F0" w:rsidP="00A83E81">
      <w:pPr>
        <w:spacing w:line="360" w:lineRule="auto"/>
        <w:ind w:firstLine="709"/>
        <w:rPr>
          <w:b/>
        </w:rPr>
        <w:sectPr w:rsidR="00ED08F0" w:rsidRPr="00A83E81" w:rsidSect="00D10EB5">
          <w:footerReference w:type="even" r:id="rId10"/>
          <w:footerReference w:type="default" r:id="rId11"/>
          <w:pgSz w:w="11906" w:h="16838"/>
          <w:pgMar w:top="992" w:right="849" w:bottom="57" w:left="1418" w:header="709" w:footer="709" w:gutter="0"/>
          <w:cols w:space="720"/>
          <w:titlePg/>
        </w:sectPr>
      </w:pPr>
    </w:p>
    <w:p w:rsidR="009E06DA" w:rsidRPr="00A83E81" w:rsidRDefault="009E06DA" w:rsidP="00A83E81">
      <w:pPr>
        <w:spacing w:line="360" w:lineRule="auto"/>
        <w:jc w:val="center"/>
        <w:rPr>
          <w:b/>
          <w:bCs/>
        </w:rPr>
      </w:pPr>
      <w:r w:rsidRPr="00A83E81">
        <w:rPr>
          <w:b/>
          <w:bCs/>
        </w:rPr>
        <w:lastRenderedPageBreak/>
        <w:t>ПРАКТИЧЕСКАЯ РАБОТА № 1</w:t>
      </w:r>
    </w:p>
    <w:p w:rsidR="009E06DA" w:rsidRPr="00A83E81" w:rsidRDefault="009E06DA" w:rsidP="00A83E81">
      <w:pPr>
        <w:spacing w:line="360" w:lineRule="auto"/>
        <w:jc w:val="center"/>
        <w:rPr>
          <w:b/>
        </w:rPr>
      </w:pPr>
      <w:r w:rsidRPr="00A83E81">
        <w:rPr>
          <w:b/>
        </w:rPr>
        <w:t>Оформление нормативно-технических документов, в соответствии  с действующими Федеральными  Законами  в области охраны труда</w:t>
      </w:r>
    </w:p>
    <w:p w:rsidR="009E06DA" w:rsidRPr="00A83E81" w:rsidRDefault="009E06DA" w:rsidP="00A83E81">
      <w:pPr>
        <w:spacing w:line="360" w:lineRule="auto"/>
        <w:jc w:val="center"/>
        <w:rPr>
          <w:b/>
        </w:rPr>
      </w:pPr>
    </w:p>
    <w:p w:rsidR="009E06DA" w:rsidRPr="00A83E81" w:rsidRDefault="009E06DA" w:rsidP="00A83E81">
      <w:pPr>
        <w:pStyle w:val="a3"/>
        <w:spacing w:before="0" w:beforeAutospacing="0" w:after="0" w:afterAutospacing="0" w:line="360" w:lineRule="auto"/>
      </w:pPr>
      <w:r w:rsidRPr="00A83E81">
        <w:rPr>
          <w:b/>
          <w:bCs/>
          <w:iCs/>
        </w:rPr>
        <w:t>Цель работы</w:t>
      </w:r>
      <w:r w:rsidRPr="00A83E81">
        <w:rPr>
          <w:b/>
          <w:bCs/>
        </w:rPr>
        <w:t xml:space="preserve">: </w:t>
      </w:r>
      <w:r w:rsidRPr="00A83E81">
        <w:t>Изучить основные правила оформления нормативно- технической документации в области охраны труда.</w:t>
      </w:r>
    </w:p>
    <w:p w:rsidR="009E06DA" w:rsidRPr="00A83E81" w:rsidRDefault="009E06DA" w:rsidP="00A83E81">
      <w:pPr>
        <w:pStyle w:val="a3"/>
        <w:spacing w:before="0" w:beforeAutospacing="0" w:after="0" w:afterAutospacing="0" w:line="360" w:lineRule="auto"/>
        <w:rPr>
          <w:b/>
          <w:bCs/>
          <w:i/>
          <w:iCs/>
        </w:rPr>
      </w:pPr>
    </w:p>
    <w:p w:rsidR="009E06DA" w:rsidRPr="00A83E81" w:rsidRDefault="009E06DA" w:rsidP="00A83E81">
      <w:pPr>
        <w:pStyle w:val="a3"/>
        <w:spacing w:before="0" w:beforeAutospacing="0" w:after="0" w:afterAutospacing="0" w:line="360" w:lineRule="auto"/>
        <w:jc w:val="center"/>
        <w:rPr>
          <w:b/>
          <w:bCs/>
        </w:rPr>
      </w:pPr>
      <w:r w:rsidRPr="00A83E81">
        <w:rPr>
          <w:b/>
          <w:bCs/>
          <w:iCs/>
        </w:rPr>
        <w:t>Порядок выполнения</w:t>
      </w:r>
      <w:r w:rsidRPr="00A83E81">
        <w:rPr>
          <w:b/>
          <w:bCs/>
        </w:rPr>
        <w:t>:</w:t>
      </w:r>
    </w:p>
    <w:p w:rsidR="009E06DA" w:rsidRPr="00A83E81" w:rsidRDefault="009E06DA" w:rsidP="00A83E81">
      <w:pPr>
        <w:pStyle w:val="a3"/>
        <w:spacing w:before="0" w:beforeAutospacing="0" w:after="0" w:afterAutospacing="0" w:line="360" w:lineRule="auto"/>
      </w:pPr>
    </w:p>
    <w:p w:rsidR="000E523B" w:rsidRPr="00A83E81" w:rsidRDefault="000E523B" w:rsidP="00A83E81">
      <w:pPr>
        <w:pStyle w:val="1"/>
        <w:spacing w:line="360" w:lineRule="auto"/>
        <w:ind w:firstLine="0"/>
      </w:pPr>
      <w:r w:rsidRPr="00A83E81">
        <w:t>1. Изучить раздел 8 Обучение безопасности труда в форме проведения инструктажа из ГОСТ 12.0.004-2015 Система стандартов безопасности труда (ССБТ). Организация обучения безопасности труда. Общие положения.</w:t>
      </w:r>
    </w:p>
    <w:p w:rsidR="009E06DA" w:rsidRPr="00A83E81" w:rsidRDefault="000E523B" w:rsidP="00A83E81">
      <w:pPr>
        <w:pStyle w:val="a3"/>
        <w:spacing w:before="0" w:beforeAutospacing="0" w:after="0" w:afterAutospacing="0" w:line="360" w:lineRule="auto"/>
      </w:pPr>
      <w:r w:rsidRPr="00A83E81">
        <w:t xml:space="preserve">2.  Выписать в чем заключается проведение </w:t>
      </w:r>
      <w:r w:rsidR="009E06DA" w:rsidRPr="00A83E81">
        <w:t xml:space="preserve"> инструктажей.</w:t>
      </w:r>
    </w:p>
    <w:p w:rsidR="009E06DA" w:rsidRPr="00A83E81" w:rsidRDefault="000E523B" w:rsidP="00A83E81">
      <w:pPr>
        <w:pStyle w:val="a3"/>
        <w:spacing w:before="0" w:beforeAutospacing="0" w:after="0" w:afterAutospacing="0" w:line="360" w:lineRule="auto"/>
      </w:pPr>
      <w:r w:rsidRPr="00A83E81">
        <w:t xml:space="preserve">3. </w:t>
      </w:r>
      <w:r w:rsidR="009E06DA" w:rsidRPr="00A83E81">
        <w:t xml:space="preserve">Выписать </w:t>
      </w:r>
      <w:r w:rsidR="004C5CE1" w:rsidRPr="00A83E81">
        <w:t>что включает в себя проведение инструктажей по безопасности труда</w:t>
      </w:r>
      <w:r w:rsidR="009E06DA" w:rsidRPr="00A83E81">
        <w:t>.</w:t>
      </w:r>
    </w:p>
    <w:p w:rsidR="009E06DA" w:rsidRPr="00A83E81" w:rsidRDefault="000E523B" w:rsidP="00A83E81">
      <w:pPr>
        <w:pStyle w:val="a3"/>
        <w:spacing w:before="0" w:beforeAutospacing="0" w:after="0" w:afterAutospacing="0" w:line="360" w:lineRule="auto"/>
      </w:pPr>
      <w:r w:rsidRPr="00A83E81">
        <w:t xml:space="preserve">4. </w:t>
      </w:r>
      <w:r w:rsidR="009E06DA" w:rsidRPr="00A83E81">
        <w:t xml:space="preserve">Выписать </w:t>
      </w:r>
      <w:r w:rsidR="004C5CE1" w:rsidRPr="00A83E81">
        <w:t>чем завершается проведение инструктажа по безопасности и (или) охране труда.</w:t>
      </w:r>
    </w:p>
    <w:p w:rsidR="004C5CE1" w:rsidRPr="00A83E81" w:rsidRDefault="004C5CE1" w:rsidP="00A83E81">
      <w:pPr>
        <w:pStyle w:val="a3"/>
        <w:spacing w:before="0" w:beforeAutospacing="0" w:after="0" w:afterAutospacing="0" w:line="360" w:lineRule="auto"/>
      </w:pPr>
      <w:r w:rsidRPr="00A83E81">
        <w:t>5. Выписать виды инструктажей по охране труда.</w:t>
      </w:r>
    </w:p>
    <w:p w:rsidR="004C5CE1" w:rsidRPr="00A83E81" w:rsidRDefault="004C5CE1" w:rsidP="00A83E81">
      <w:pPr>
        <w:pStyle w:val="a3"/>
        <w:spacing w:before="0" w:beforeAutospacing="0" w:after="0" w:afterAutospacing="0" w:line="360" w:lineRule="auto"/>
      </w:pPr>
      <w:r w:rsidRPr="00A83E81">
        <w:t>6. Выписать по каким программам проводятся перечисленные виды инструктажей.</w:t>
      </w:r>
    </w:p>
    <w:p w:rsidR="009E06DA" w:rsidRPr="00A83E81" w:rsidRDefault="004C5CE1" w:rsidP="00A83E81">
      <w:pPr>
        <w:pStyle w:val="a3"/>
        <w:spacing w:before="0" w:beforeAutospacing="0" w:after="0" w:afterAutospacing="0" w:line="360" w:lineRule="auto"/>
      </w:pPr>
      <w:r w:rsidRPr="00A83E81">
        <w:t>7</w:t>
      </w:r>
      <w:r w:rsidR="000E523B" w:rsidRPr="00A83E81">
        <w:t xml:space="preserve">. </w:t>
      </w:r>
      <w:r w:rsidR="009E06DA" w:rsidRPr="00A83E81">
        <w:t xml:space="preserve">Заполнить образец журнала </w:t>
      </w:r>
      <w:r w:rsidR="007A0900" w:rsidRPr="00A83E81">
        <w:t>регистрации инструктажа</w:t>
      </w:r>
      <w:r w:rsidR="009E06DA" w:rsidRPr="00A83E81">
        <w:t xml:space="preserve"> на рабочем месте.</w:t>
      </w:r>
    </w:p>
    <w:p w:rsidR="009E06DA" w:rsidRPr="00FD5C15" w:rsidRDefault="00FD5C15" w:rsidP="00D566C0">
      <w:pPr>
        <w:pStyle w:val="a3"/>
        <w:spacing w:before="0" w:beforeAutospacing="0" w:after="0" w:afterAutospacing="0" w:line="360" w:lineRule="auto"/>
        <w:rPr>
          <w:b/>
          <w:bCs/>
          <w:color w:val="000000" w:themeColor="text1"/>
        </w:rPr>
      </w:pPr>
      <w:r w:rsidRPr="00FD5C15">
        <w:rPr>
          <w:color w:val="000000" w:themeColor="text1"/>
        </w:rPr>
        <w:t>(Приложение 1</w:t>
      </w:r>
      <w:r w:rsidR="007A0900" w:rsidRPr="00FD5C15">
        <w:rPr>
          <w:color w:val="000000" w:themeColor="text1"/>
        </w:rPr>
        <w:t>)</w:t>
      </w:r>
    </w:p>
    <w:p w:rsidR="009E06DA" w:rsidRPr="00A83E81" w:rsidRDefault="007A0900" w:rsidP="00A83E81">
      <w:pPr>
        <w:spacing w:line="360" w:lineRule="auto"/>
        <w:jc w:val="center"/>
        <w:rPr>
          <w:b/>
          <w:bCs/>
        </w:rPr>
      </w:pPr>
      <w:r w:rsidRPr="00A83E81">
        <w:rPr>
          <w:b/>
          <w:bCs/>
        </w:rPr>
        <w:t>Контрольные вопросы</w:t>
      </w:r>
    </w:p>
    <w:p w:rsidR="007A0900" w:rsidRPr="00A83E81" w:rsidRDefault="007A0900" w:rsidP="00A83E81">
      <w:pPr>
        <w:spacing w:line="360" w:lineRule="auto"/>
        <w:rPr>
          <w:bCs/>
        </w:rPr>
      </w:pPr>
      <w:r w:rsidRPr="00A83E81">
        <w:rPr>
          <w:bCs/>
        </w:rPr>
        <w:t>1. Когда проводится вводный инструктаж по охране труда?</w:t>
      </w:r>
    </w:p>
    <w:p w:rsidR="007A0900" w:rsidRPr="00A83E81" w:rsidRDefault="007A0900" w:rsidP="00A83E81">
      <w:pPr>
        <w:spacing w:line="360" w:lineRule="auto"/>
        <w:rPr>
          <w:bCs/>
        </w:rPr>
      </w:pPr>
      <w:r w:rsidRPr="00A83E81">
        <w:rPr>
          <w:bCs/>
        </w:rPr>
        <w:t>2. Кто проводит вводный инструктаж по охране труда?</w:t>
      </w:r>
    </w:p>
    <w:p w:rsidR="007A0900" w:rsidRPr="00A83E81" w:rsidRDefault="007A0900" w:rsidP="00A83E81">
      <w:pPr>
        <w:spacing w:line="360" w:lineRule="auto"/>
        <w:rPr>
          <w:bCs/>
        </w:rPr>
      </w:pPr>
      <w:r w:rsidRPr="00A83E81">
        <w:rPr>
          <w:bCs/>
        </w:rPr>
        <w:t>3. Когда проводится первичный инструктаж по охране труда на рабочем месте?</w:t>
      </w:r>
    </w:p>
    <w:p w:rsidR="007A0900" w:rsidRPr="00A83E81" w:rsidRDefault="007A0900" w:rsidP="00A83E81">
      <w:pPr>
        <w:spacing w:line="360" w:lineRule="auto"/>
        <w:rPr>
          <w:bCs/>
        </w:rPr>
      </w:pPr>
      <w:r w:rsidRPr="00A83E81">
        <w:rPr>
          <w:bCs/>
        </w:rPr>
        <w:t>4. Кто освобождается от проведения первичного инструктажа по охране труда на рабочем месте?</w:t>
      </w:r>
    </w:p>
    <w:p w:rsidR="007A0900" w:rsidRPr="00A83E81" w:rsidRDefault="007A0900" w:rsidP="00A83E81">
      <w:pPr>
        <w:spacing w:line="360" w:lineRule="auto"/>
        <w:rPr>
          <w:bCs/>
        </w:rPr>
      </w:pPr>
      <w:r w:rsidRPr="00A83E81">
        <w:rPr>
          <w:bCs/>
        </w:rPr>
        <w:t>5. С кем проводится повторный инструктаж по охране труда на рабочем месте?</w:t>
      </w:r>
    </w:p>
    <w:p w:rsidR="007A0900" w:rsidRPr="00A83E81" w:rsidRDefault="007A0900" w:rsidP="00A83E81">
      <w:pPr>
        <w:spacing w:line="360" w:lineRule="auto"/>
        <w:rPr>
          <w:bCs/>
        </w:rPr>
      </w:pPr>
      <w:r w:rsidRPr="00A83E81">
        <w:rPr>
          <w:bCs/>
        </w:rPr>
        <w:t>6. С какой периодичностью проводится повторный инструктаж по охране труда на рабочем месте?</w:t>
      </w:r>
    </w:p>
    <w:p w:rsidR="007A0900" w:rsidRPr="00A83E81" w:rsidRDefault="007A0900" w:rsidP="00A83E81">
      <w:pPr>
        <w:spacing w:line="360" w:lineRule="auto"/>
        <w:rPr>
          <w:bCs/>
        </w:rPr>
      </w:pPr>
      <w:r w:rsidRPr="00A83E81">
        <w:rPr>
          <w:bCs/>
        </w:rPr>
        <w:t>7. В каких случаях проводят внеплановый инструктаж по охране труда на рабочем месте?</w:t>
      </w:r>
    </w:p>
    <w:p w:rsidR="007A0900" w:rsidRPr="00A83E81" w:rsidRDefault="007A0900" w:rsidP="00A83E81">
      <w:pPr>
        <w:spacing w:line="360" w:lineRule="auto"/>
        <w:rPr>
          <w:bCs/>
        </w:rPr>
      </w:pPr>
      <w:r w:rsidRPr="00A83E81">
        <w:rPr>
          <w:bCs/>
        </w:rPr>
        <w:t>8. Кто проводит внеплановый инструктаж по охране труда?</w:t>
      </w:r>
    </w:p>
    <w:p w:rsidR="00197946" w:rsidRPr="00A83E81" w:rsidRDefault="00197946" w:rsidP="00A83E81">
      <w:pPr>
        <w:spacing w:line="360" w:lineRule="auto"/>
        <w:rPr>
          <w:bCs/>
        </w:rPr>
      </w:pPr>
      <w:r w:rsidRPr="00A83E81">
        <w:rPr>
          <w:bCs/>
        </w:rPr>
        <w:t>9. Перед выполнением каких работ проводят целевой инструктаж?</w:t>
      </w:r>
    </w:p>
    <w:p w:rsidR="00197946" w:rsidRPr="00A83E81" w:rsidRDefault="00197946" w:rsidP="00A83E81">
      <w:pPr>
        <w:spacing w:line="360" w:lineRule="auto"/>
        <w:rPr>
          <w:bCs/>
        </w:rPr>
      </w:pPr>
      <w:r w:rsidRPr="00A83E81">
        <w:rPr>
          <w:bCs/>
        </w:rPr>
        <w:t>10. Кто проводит целевой инструктаж?</w:t>
      </w:r>
    </w:p>
    <w:p w:rsidR="00197946" w:rsidRPr="00A83E81" w:rsidRDefault="00197946" w:rsidP="00A83E81">
      <w:pPr>
        <w:spacing w:line="360" w:lineRule="auto"/>
        <w:rPr>
          <w:bCs/>
        </w:rPr>
      </w:pPr>
    </w:p>
    <w:p w:rsidR="00D566C0" w:rsidRDefault="009C150C" w:rsidP="00A83E81">
      <w:pPr>
        <w:spacing w:line="360" w:lineRule="auto"/>
        <w:jc w:val="center"/>
        <w:rPr>
          <w:b/>
          <w:bCs/>
        </w:rPr>
      </w:pPr>
      <w:r w:rsidRPr="00A83E81">
        <w:rPr>
          <w:b/>
          <w:bCs/>
        </w:rPr>
        <w:br w:type="page"/>
      </w:r>
    </w:p>
    <w:p w:rsidR="00D566C0" w:rsidRDefault="00D566C0" w:rsidP="00A83E81">
      <w:pPr>
        <w:spacing w:line="360" w:lineRule="auto"/>
        <w:jc w:val="center"/>
        <w:rPr>
          <w:b/>
          <w:bCs/>
        </w:rPr>
      </w:pPr>
      <w:r w:rsidRPr="00A83E81">
        <w:rPr>
          <w:b/>
          <w:bCs/>
        </w:rPr>
        <w:lastRenderedPageBreak/>
        <w:t>ПРАКТИЧЕСКАЯ РАБОТА № 2</w:t>
      </w:r>
    </w:p>
    <w:p w:rsidR="00D566C0" w:rsidRPr="00D566C0" w:rsidRDefault="00D566C0" w:rsidP="00A83E81">
      <w:pPr>
        <w:spacing w:line="360" w:lineRule="auto"/>
        <w:jc w:val="center"/>
        <w:rPr>
          <w:b/>
          <w:bCs/>
        </w:rPr>
      </w:pPr>
      <w:r w:rsidRPr="00D566C0">
        <w:rPr>
          <w:b/>
        </w:rPr>
        <w:t>Изучение трехступенчатого контроля по охране труда на предприятиях общественного питания.</w:t>
      </w:r>
    </w:p>
    <w:p w:rsidR="00D566C0" w:rsidRDefault="00D566C0" w:rsidP="00D566C0">
      <w:pPr>
        <w:spacing w:line="360" w:lineRule="auto"/>
        <w:jc w:val="both"/>
      </w:pPr>
      <w:r w:rsidRPr="00A83E81">
        <w:rPr>
          <w:b/>
          <w:bCs/>
          <w:iCs/>
        </w:rPr>
        <w:t>Цель работы</w:t>
      </w:r>
      <w:r w:rsidRPr="00A83E81">
        <w:rPr>
          <w:b/>
          <w:bCs/>
        </w:rPr>
        <w:t>:</w:t>
      </w:r>
      <w:r>
        <w:rPr>
          <w:b/>
          <w:bCs/>
        </w:rPr>
        <w:t xml:space="preserve">  </w:t>
      </w:r>
      <w:r w:rsidRPr="00D566C0">
        <w:t>Изучение трехступенчатого контроля по охране труда на предприятиях общественного питания.</w:t>
      </w:r>
    </w:p>
    <w:p w:rsidR="001510B4" w:rsidRPr="00A83E81" w:rsidRDefault="001510B4" w:rsidP="001510B4">
      <w:pPr>
        <w:pStyle w:val="a3"/>
        <w:spacing w:before="0" w:beforeAutospacing="0" w:after="0" w:afterAutospacing="0" w:line="360" w:lineRule="auto"/>
        <w:jc w:val="center"/>
        <w:rPr>
          <w:b/>
          <w:bCs/>
        </w:rPr>
      </w:pPr>
      <w:r w:rsidRPr="00A83E81">
        <w:rPr>
          <w:b/>
          <w:bCs/>
          <w:iCs/>
        </w:rPr>
        <w:t>Порядок выполнения</w:t>
      </w:r>
      <w:r w:rsidRPr="00A83E81">
        <w:rPr>
          <w:b/>
          <w:bCs/>
        </w:rPr>
        <w:t>:</w:t>
      </w:r>
    </w:p>
    <w:p w:rsidR="001510B4" w:rsidRPr="00A83E81" w:rsidRDefault="001510B4" w:rsidP="001510B4">
      <w:pPr>
        <w:pStyle w:val="a3"/>
        <w:spacing w:before="0" w:beforeAutospacing="0" w:after="0" w:afterAutospacing="0" w:line="360" w:lineRule="auto"/>
      </w:pPr>
    </w:p>
    <w:p w:rsidR="001510B4" w:rsidRPr="00A83E81" w:rsidRDefault="001510B4" w:rsidP="001510B4">
      <w:pPr>
        <w:pStyle w:val="1"/>
        <w:spacing w:line="360" w:lineRule="auto"/>
        <w:ind w:firstLine="0"/>
      </w:pPr>
      <w:r w:rsidRPr="00A83E81">
        <w:t>1. Изучить раздел</w:t>
      </w:r>
      <w:r>
        <w:t xml:space="preserve"> трехступенчатый контроль</w:t>
      </w:r>
      <w:r w:rsidRPr="00D566C0">
        <w:t xml:space="preserve"> по охране труда на предприятиях общественного питания.</w:t>
      </w:r>
      <w:r w:rsidRPr="00A83E81">
        <w:t xml:space="preserve"> </w:t>
      </w:r>
    </w:p>
    <w:p w:rsidR="001510B4" w:rsidRPr="00A83E81" w:rsidRDefault="001510B4" w:rsidP="001510B4">
      <w:pPr>
        <w:pStyle w:val="a3"/>
        <w:spacing w:before="0" w:beforeAutospacing="0" w:after="0" w:afterAutospacing="0" w:line="360" w:lineRule="auto"/>
      </w:pPr>
      <w:r w:rsidRPr="00A83E81">
        <w:t>2.  Выписа</w:t>
      </w:r>
      <w:r>
        <w:t>ть в чем заключается трехступенчатый контроль</w:t>
      </w:r>
      <w:r w:rsidRPr="00A83E81">
        <w:t>.</w:t>
      </w:r>
    </w:p>
    <w:p w:rsidR="001510B4" w:rsidRPr="001510B4" w:rsidRDefault="001510B4" w:rsidP="001510B4">
      <w:pPr>
        <w:pStyle w:val="a3"/>
        <w:spacing w:before="0" w:beforeAutospacing="0" w:after="0" w:afterAutospacing="0" w:line="360" w:lineRule="auto"/>
        <w:rPr>
          <w:b/>
          <w:color w:val="000000" w:themeColor="text1"/>
        </w:rPr>
      </w:pPr>
      <w:r>
        <w:t>3</w:t>
      </w:r>
      <w:r w:rsidRPr="00A83E81">
        <w:t xml:space="preserve">. Заполнить образец журнала </w:t>
      </w:r>
      <w:r w:rsidRPr="001510B4">
        <w:rPr>
          <w:rStyle w:val="a4"/>
          <w:b w:val="0"/>
          <w:color w:val="000000" w:themeColor="text1"/>
          <w:shd w:val="clear" w:color="auto" w:fill="FFFFFF"/>
        </w:rPr>
        <w:t>Примерная форма журнала I и II ступеней контроля состояния охраны труда</w:t>
      </w:r>
      <w:r>
        <w:rPr>
          <w:rStyle w:val="a4"/>
          <w:b w:val="0"/>
          <w:color w:val="000000" w:themeColor="text1"/>
          <w:shd w:val="clear" w:color="auto" w:fill="FFFFFF"/>
        </w:rPr>
        <w:t>.</w:t>
      </w:r>
      <w:r w:rsidR="00FD5C15">
        <w:rPr>
          <w:rStyle w:val="a4"/>
          <w:b w:val="0"/>
          <w:color w:val="000000" w:themeColor="text1"/>
          <w:shd w:val="clear" w:color="auto" w:fill="FFFFFF"/>
        </w:rPr>
        <w:t xml:space="preserve"> (Приложение 2)</w:t>
      </w:r>
    </w:p>
    <w:p w:rsidR="001510B4" w:rsidRDefault="001510B4" w:rsidP="00D566C0">
      <w:pPr>
        <w:spacing w:line="360" w:lineRule="auto"/>
        <w:jc w:val="both"/>
      </w:pPr>
    </w:p>
    <w:p w:rsidR="00D566C0" w:rsidRPr="00A83E81" w:rsidRDefault="00D566C0" w:rsidP="00D566C0">
      <w:pPr>
        <w:numPr>
          <w:ilvl w:val="0"/>
          <w:numId w:val="11"/>
        </w:numPr>
        <w:spacing w:line="360" w:lineRule="auto"/>
        <w:jc w:val="center"/>
        <w:rPr>
          <w:b/>
        </w:rPr>
      </w:pPr>
      <w:r w:rsidRPr="00A83E81">
        <w:rPr>
          <w:b/>
        </w:rPr>
        <w:t>Общие сведения</w:t>
      </w:r>
    </w:p>
    <w:p w:rsidR="00D566C0" w:rsidRDefault="00D566C0" w:rsidP="00980C78">
      <w:pPr>
        <w:pStyle w:val="a3"/>
        <w:shd w:val="clear" w:color="auto" w:fill="FFFFFF"/>
        <w:spacing w:before="0" w:beforeAutospacing="0" w:after="0" w:afterAutospacing="0" w:line="360" w:lineRule="auto"/>
        <w:ind w:firstLine="284"/>
        <w:rPr>
          <w:color w:val="000000" w:themeColor="text1"/>
        </w:rPr>
      </w:pPr>
      <w:r w:rsidRPr="00D566C0">
        <w:rPr>
          <w:color w:val="000000" w:themeColor="text1"/>
        </w:rPr>
        <w:t>Трехступенчатый контроль в системе управления охраной труда является основной формой контроля представителями работодателя и трудово</w:t>
      </w:r>
      <w:r>
        <w:rPr>
          <w:color w:val="000000" w:themeColor="text1"/>
        </w:rPr>
        <w:t>го коллектива предприятия за со</w:t>
      </w:r>
      <w:r w:rsidRPr="00D566C0">
        <w:rPr>
          <w:color w:val="000000" w:themeColor="text1"/>
        </w:rPr>
        <w:t>стоянием условий и безопасности труда на рабочих местах, производственных участках и цехах, а также соблюдением всеми службами, должност</w:t>
      </w:r>
      <w:r>
        <w:rPr>
          <w:color w:val="000000" w:themeColor="text1"/>
        </w:rPr>
        <w:t>ными лицами и работниками требо</w:t>
      </w:r>
      <w:r w:rsidRPr="00D566C0">
        <w:rPr>
          <w:color w:val="000000" w:themeColor="text1"/>
        </w:rPr>
        <w:t>ваний трудового законодательства. Он является важным фактором в системе мероприятий по оздоровлению условий труда и повышению культуры производст</w:t>
      </w:r>
      <w:r>
        <w:rPr>
          <w:color w:val="000000" w:themeColor="text1"/>
        </w:rPr>
        <w:t>ва, дальнейшему сниже</w:t>
      </w:r>
      <w:r w:rsidRPr="00D566C0">
        <w:rPr>
          <w:color w:val="000000" w:themeColor="text1"/>
        </w:rPr>
        <w:t xml:space="preserve">нию производственного травматизма и заболеваемости, </w:t>
      </w:r>
      <w:r>
        <w:rPr>
          <w:color w:val="000000" w:themeColor="text1"/>
        </w:rPr>
        <w:t>обеспечивает коллективную ответ</w:t>
      </w:r>
      <w:r w:rsidRPr="00D566C0">
        <w:rPr>
          <w:color w:val="000000" w:themeColor="text1"/>
        </w:rPr>
        <w:t>ственность за состояние охраны труда всех работнико</w:t>
      </w:r>
      <w:r>
        <w:rPr>
          <w:color w:val="000000" w:themeColor="text1"/>
        </w:rPr>
        <w:t>в - от рядового работника до ру</w:t>
      </w:r>
      <w:r w:rsidRPr="00D566C0">
        <w:rPr>
          <w:color w:val="000000" w:themeColor="text1"/>
        </w:rPr>
        <w:t>ководителя организации, т.е.</w:t>
      </w:r>
      <w:r w:rsidR="001510B4">
        <w:rPr>
          <w:color w:val="000000" w:themeColor="text1"/>
        </w:rPr>
        <w:t xml:space="preserve"> - контроль снизу доверху.</w:t>
      </w:r>
      <w:r w:rsidR="001510B4">
        <w:rPr>
          <w:color w:val="000000" w:themeColor="text1"/>
        </w:rPr>
        <w:br/>
        <w:t xml:space="preserve">    </w:t>
      </w:r>
      <w:r w:rsidRPr="00D566C0">
        <w:rPr>
          <w:color w:val="000000" w:themeColor="text1"/>
        </w:rPr>
        <w:t xml:space="preserve">Трехступенчатый контроль не исключает проведение административного контроля в соответствии с должностными обязанностями руководителей и инженерно-технических работников предприятия, а также общественного контроля </w:t>
      </w:r>
      <w:r w:rsidR="001510B4">
        <w:rPr>
          <w:color w:val="000000" w:themeColor="text1"/>
        </w:rPr>
        <w:t>в соответствии со статьей 20 Фе</w:t>
      </w:r>
      <w:r w:rsidRPr="00D566C0">
        <w:rPr>
          <w:color w:val="000000" w:themeColor="text1"/>
        </w:rPr>
        <w:t xml:space="preserve">дерального закона "О профессиональных союзах, их правах и гарантиях деятельности" от </w:t>
      </w:r>
      <w:r w:rsidR="001510B4">
        <w:rPr>
          <w:color w:val="000000" w:themeColor="text1"/>
        </w:rPr>
        <w:t>12 января 1996 г. № 10-ФЗ.</w:t>
      </w:r>
      <w:r w:rsidR="001510B4">
        <w:rPr>
          <w:color w:val="000000" w:themeColor="text1"/>
        </w:rPr>
        <w:br/>
        <w:t xml:space="preserve">     </w:t>
      </w:r>
      <w:r w:rsidRPr="00D566C0">
        <w:rPr>
          <w:color w:val="000000" w:themeColor="text1"/>
        </w:rPr>
        <w:t>В зависимости от специфики производства, структуры предприятия и масштабов его подразделений трехступенчатый контроль за состоянием охраны труда проводится в</w:t>
      </w:r>
      <w:r w:rsidR="001510B4">
        <w:rPr>
          <w:color w:val="000000" w:themeColor="text1"/>
        </w:rPr>
        <w:t xml:space="preserve"> следующем </w:t>
      </w:r>
      <w:r w:rsidRPr="00D566C0">
        <w:rPr>
          <w:color w:val="000000" w:themeColor="text1"/>
        </w:rPr>
        <w:t>порядке:</w:t>
      </w:r>
      <w:r w:rsidRPr="00D566C0">
        <w:rPr>
          <w:color w:val="000000" w:themeColor="text1"/>
        </w:rPr>
        <w:br/>
        <w:t>на первой ступени - на участке цеха (производства), в</w:t>
      </w:r>
      <w:r w:rsidR="001510B4">
        <w:rPr>
          <w:color w:val="000000" w:themeColor="text1"/>
        </w:rPr>
        <w:t xml:space="preserve"> смене или бригаде (далее - уча</w:t>
      </w:r>
      <w:r w:rsidRPr="00D566C0">
        <w:rPr>
          <w:color w:val="000000" w:themeColor="text1"/>
        </w:rPr>
        <w:t>сток);</w:t>
      </w:r>
      <w:r w:rsidRPr="00D566C0">
        <w:rPr>
          <w:color w:val="000000" w:themeColor="text1"/>
        </w:rPr>
        <w:br/>
        <w:t>на второй ступени - в цехе, на производстве или участке предприятия (далее - цех);</w:t>
      </w:r>
      <w:r w:rsidRPr="00D566C0">
        <w:rPr>
          <w:color w:val="000000" w:themeColor="text1"/>
        </w:rPr>
        <w:br/>
        <w:t>на третьей ступени</w:t>
      </w:r>
      <w:r w:rsidR="001510B4">
        <w:rPr>
          <w:color w:val="000000" w:themeColor="text1"/>
        </w:rPr>
        <w:t xml:space="preserve"> - на предприятии в целом.</w:t>
      </w:r>
      <w:r w:rsidR="001510B4">
        <w:rPr>
          <w:color w:val="000000" w:themeColor="text1"/>
        </w:rPr>
        <w:br/>
      </w:r>
      <w:r w:rsidR="001510B4">
        <w:rPr>
          <w:color w:val="000000" w:themeColor="text1"/>
        </w:rPr>
        <w:lastRenderedPageBreak/>
        <w:t xml:space="preserve">    </w:t>
      </w:r>
      <w:r w:rsidRPr="00D566C0">
        <w:rPr>
          <w:color w:val="000000" w:themeColor="text1"/>
        </w:rPr>
        <w:t>Руководство организацией трехступенчатого</w:t>
      </w:r>
      <w:r w:rsidR="001510B4">
        <w:rPr>
          <w:color w:val="000000" w:themeColor="text1"/>
        </w:rPr>
        <w:t xml:space="preserve"> контроля осуществляют работода</w:t>
      </w:r>
      <w:r w:rsidRPr="00D566C0">
        <w:rPr>
          <w:color w:val="000000" w:themeColor="text1"/>
        </w:rPr>
        <w:t>тель и руководитель профсоюзного или иного представительного органа работников.</w:t>
      </w:r>
    </w:p>
    <w:p w:rsidR="001510B4" w:rsidRPr="001510B4" w:rsidRDefault="001510B4" w:rsidP="00980C78">
      <w:pPr>
        <w:pStyle w:val="a3"/>
        <w:shd w:val="clear" w:color="auto" w:fill="FFFFFF"/>
        <w:spacing w:before="0" w:beforeAutospacing="0" w:after="0" w:afterAutospacing="0" w:line="360" w:lineRule="auto"/>
        <w:jc w:val="center"/>
        <w:rPr>
          <w:color w:val="000000" w:themeColor="text1"/>
        </w:rPr>
      </w:pPr>
      <w:r w:rsidRPr="001510B4">
        <w:rPr>
          <w:color w:val="000000" w:themeColor="text1"/>
        </w:rPr>
        <w:t>ПЕРВАЯ СТУПЕНЬ ТРЕХСТУПЕНЧАТОГО КОНТРОЛЯ</w:t>
      </w:r>
    </w:p>
    <w:p w:rsidR="001510B4" w:rsidRPr="001510B4" w:rsidRDefault="001510B4" w:rsidP="00980C78">
      <w:pPr>
        <w:pStyle w:val="a3"/>
        <w:shd w:val="clear" w:color="auto" w:fill="FFFFFF"/>
        <w:spacing w:before="0" w:beforeAutospacing="0" w:after="0" w:afterAutospacing="0" w:line="360" w:lineRule="auto"/>
        <w:rPr>
          <w:color w:val="000000" w:themeColor="text1"/>
        </w:rPr>
      </w:pPr>
      <w:r w:rsidRPr="001510B4">
        <w:rPr>
          <w:color w:val="000000" w:themeColor="text1"/>
        </w:rPr>
        <w:t xml:space="preserve">      Первая ступень трехступенчатого контроля осуществляется руководите</w:t>
      </w:r>
      <w:r>
        <w:rPr>
          <w:color w:val="000000" w:themeColor="text1"/>
        </w:rPr>
        <w:t>лем со</w:t>
      </w:r>
      <w:r w:rsidRPr="001510B4">
        <w:rPr>
          <w:color w:val="000000" w:themeColor="text1"/>
        </w:rPr>
        <w:t>ответствующего участка (мастером, начальником участ</w:t>
      </w:r>
      <w:r>
        <w:rPr>
          <w:color w:val="000000" w:themeColor="text1"/>
        </w:rPr>
        <w:t>ка, начальником смены) и уполно</w:t>
      </w:r>
      <w:r w:rsidRPr="001510B4">
        <w:rPr>
          <w:color w:val="000000" w:themeColor="text1"/>
        </w:rPr>
        <w:t>моченным (доверенным) лицом по охране труда профессионального союза или трудового коллектива (постановление Минтруда России "Об утверждении рекомендаций по организа-ции работы уполномоченного (доверенного) лица по охране труда профессионального союза или трудового коллектива" от 8 апреля 1994 г. № 30). Контроль проводится ежедневно в начале рабочего дня (смены), а при необходимости (работы с повышенной опасностью и др.) и в течен</w:t>
      </w:r>
      <w:r>
        <w:rPr>
          <w:color w:val="000000" w:themeColor="text1"/>
        </w:rPr>
        <w:t>ие рабочего дня (смены).</w:t>
      </w:r>
      <w:r>
        <w:rPr>
          <w:color w:val="000000" w:themeColor="text1"/>
        </w:rPr>
        <w:br/>
        <w:t xml:space="preserve">       </w:t>
      </w:r>
      <w:r w:rsidRPr="001510B4">
        <w:rPr>
          <w:color w:val="000000" w:themeColor="text1"/>
        </w:rPr>
        <w:t>При наличии в составе участка, смены нескольких мастерских, бригад первая ступень проводится всеми мастерами. Начальник участка (старший мастер) в этом случае обязан обеспечить ежесменное качественное проведение первой ступени всеми мастерами.</w:t>
      </w:r>
    </w:p>
    <w:p w:rsidR="001510B4" w:rsidRDefault="001510B4"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Pr="001510B4">
        <w:rPr>
          <w:color w:val="000000" w:themeColor="text1"/>
        </w:rPr>
        <w:t>На первой ступени трехступенчатого контроля рекомендуется проверять:</w:t>
      </w:r>
      <w:r w:rsidRPr="001510B4">
        <w:rPr>
          <w:color w:val="000000" w:themeColor="text1"/>
        </w:rPr>
        <w:br/>
      </w:r>
      <w:r>
        <w:rPr>
          <w:color w:val="000000" w:themeColor="text1"/>
        </w:rPr>
        <w:t xml:space="preserve">- </w:t>
      </w:r>
      <w:r w:rsidRPr="001510B4">
        <w:rPr>
          <w:color w:val="000000" w:themeColor="text1"/>
        </w:rPr>
        <w:t>выполнение мероприятий по устранению наруш</w:t>
      </w:r>
      <w:r>
        <w:rPr>
          <w:color w:val="000000" w:themeColor="text1"/>
        </w:rPr>
        <w:t>ений, выявленных предыдущей про</w:t>
      </w:r>
      <w:r w:rsidRPr="001510B4">
        <w:rPr>
          <w:color w:val="000000" w:themeColor="text1"/>
        </w:rPr>
        <w:t>веркой;</w:t>
      </w:r>
      <w:r w:rsidRPr="001510B4">
        <w:rPr>
          <w:color w:val="000000" w:themeColor="text1"/>
        </w:rPr>
        <w:br/>
      </w:r>
      <w:r>
        <w:rPr>
          <w:color w:val="000000" w:themeColor="text1"/>
        </w:rPr>
        <w:t>-</w:t>
      </w:r>
      <w:r w:rsidRPr="001510B4">
        <w:rPr>
          <w:color w:val="000000" w:themeColor="text1"/>
        </w:rPr>
        <w:t>состояние и правильность организации рабочих мест (расположение и нал</w:t>
      </w:r>
      <w:r>
        <w:rPr>
          <w:color w:val="000000" w:themeColor="text1"/>
        </w:rPr>
        <w:t>ичие необ</w:t>
      </w:r>
      <w:r w:rsidRPr="001510B4">
        <w:rPr>
          <w:color w:val="000000" w:themeColor="text1"/>
        </w:rPr>
        <w:t>ходимого инструмента,</w:t>
      </w:r>
      <w:r>
        <w:rPr>
          <w:color w:val="000000" w:themeColor="text1"/>
        </w:rPr>
        <w:t xml:space="preserve"> </w:t>
      </w:r>
      <w:r w:rsidRPr="001510B4">
        <w:rPr>
          <w:color w:val="000000" w:themeColor="text1"/>
        </w:rPr>
        <w:t>приспособлений, заготовок и др.);</w:t>
      </w:r>
    </w:p>
    <w:p w:rsidR="001510B4" w:rsidRDefault="001510B4" w:rsidP="00980C78">
      <w:pPr>
        <w:pStyle w:val="a3"/>
        <w:shd w:val="clear" w:color="auto" w:fill="FFFFFF"/>
        <w:spacing w:before="0" w:beforeAutospacing="0" w:after="0" w:afterAutospacing="0" w:line="360" w:lineRule="auto"/>
        <w:rPr>
          <w:color w:val="000000" w:themeColor="text1"/>
        </w:rPr>
      </w:pPr>
      <w:r>
        <w:rPr>
          <w:color w:val="000000" w:themeColor="text1"/>
        </w:rPr>
        <w:t>-</w:t>
      </w:r>
      <w:r w:rsidRPr="001510B4">
        <w:rPr>
          <w:color w:val="000000" w:themeColor="text1"/>
        </w:rPr>
        <w:t>состояние проходов, переходов, проездов;</w:t>
      </w:r>
      <w:r w:rsidRPr="001510B4">
        <w:rPr>
          <w:color w:val="000000" w:themeColor="text1"/>
        </w:rPr>
        <w:br/>
        <w:t>безопасность технологического оборудования, грузоподъемных и транспортных средств;</w:t>
      </w:r>
    </w:p>
    <w:p w:rsidR="00FD5C15" w:rsidRDefault="001510B4" w:rsidP="00980C78">
      <w:pPr>
        <w:pStyle w:val="a3"/>
        <w:shd w:val="clear" w:color="auto" w:fill="FFFFFF"/>
        <w:spacing w:before="0" w:beforeAutospacing="0" w:after="0" w:afterAutospacing="0" w:line="360" w:lineRule="auto"/>
        <w:rPr>
          <w:color w:val="000000" w:themeColor="text1"/>
        </w:rPr>
      </w:pPr>
      <w:r>
        <w:rPr>
          <w:color w:val="000000" w:themeColor="text1"/>
        </w:rPr>
        <w:t>-</w:t>
      </w:r>
      <w:r w:rsidRPr="001510B4">
        <w:rPr>
          <w:color w:val="000000" w:themeColor="text1"/>
        </w:rPr>
        <w:t>соблюдение работающими правил электробезопасности при работе на эл</w:t>
      </w:r>
      <w:r>
        <w:rPr>
          <w:color w:val="000000" w:themeColor="text1"/>
        </w:rPr>
        <w:t>ектроуста</w:t>
      </w:r>
      <w:r w:rsidRPr="001510B4">
        <w:rPr>
          <w:color w:val="000000" w:themeColor="text1"/>
        </w:rPr>
        <w:t>новках и электроинструментом;</w:t>
      </w:r>
      <w:r>
        <w:rPr>
          <w:color w:val="000000" w:themeColor="text1"/>
        </w:rPr>
        <w:t xml:space="preserve"> </w:t>
      </w:r>
      <w:r w:rsidRPr="001510B4">
        <w:rPr>
          <w:color w:val="000000" w:themeColor="text1"/>
        </w:rPr>
        <w:t>соблюдение правил складирования заготовок и готовой продукции;</w:t>
      </w:r>
      <w:r w:rsidRPr="001510B4">
        <w:rPr>
          <w:color w:val="000000" w:themeColor="text1"/>
        </w:rPr>
        <w:br/>
        <w:t>исправность приточной и вытяжной вентиляции,</w:t>
      </w:r>
      <w:r>
        <w:rPr>
          <w:color w:val="000000" w:themeColor="text1"/>
        </w:rPr>
        <w:t xml:space="preserve"> местных отсосов, пылеулавливаю</w:t>
      </w:r>
      <w:r w:rsidRPr="001510B4">
        <w:rPr>
          <w:color w:val="000000" w:themeColor="text1"/>
        </w:rPr>
        <w:t>щих устройств;</w:t>
      </w:r>
    </w:p>
    <w:p w:rsidR="00FD5C15" w:rsidRDefault="00FD5C15" w:rsidP="00980C78">
      <w:pPr>
        <w:pStyle w:val="a3"/>
        <w:shd w:val="clear" w:color="auto" w:fill="FFFFFF"/>
        <w:spacing w:before="0" w:beforeAutospacing="0" w:after="0" w:afterAutospacing="0" w:line="360" w:lineRule="auto"/>
        <w:rPr>
          <w:color w:val="000000" w:themeColor="text1"/>
        </w:rPr>
      </w:pPr>
      <w:r>
        <w:rPr>
          <w:color w:val="000000" w:themeColor="text1"/>
        </w:rPr>
        <w:t>-</w:t>
      </w:r>
      <w:r w:rsidR="001510B4" w:rsidRPr="001510B4">
        <w:rPr>
          <w:color w:val="000000" w:themeColor="text1"/>
        </w:rPr>
        <w:t>соблюдение правил безопасности при работе с вредными и пожаро-взрывоопасными веществами и материалами;</w:t>
      </w:r>
    </w:p>
    <w:p w:rsidR="00FD5C15" w:rsidRDefault="00FD5C15" w:rsidP="00980C78">
      <w:pPr>
        <w:pStyle w:val="a3"/>
        <w:shd w:val="clear" w:color="auto" w:fill="FFFFFF"/>
        <w:spacing w:before="0" w:beforeAutospacing="0" w:after="0" w:afterAutospacing="0" w:line="360" w:lineRule="auto"/>
        <w:rPr>
          <w:color w:val="000000" w:themeColor="text1"/>
        </w:rPr>
      </w:pPr>
      <w:r>
        <w:rPr>
          <w:color w:val="000000" w:themeColor="text1"/>
        </w:rPr>
        <w:t>-</w:t>
      </w:r>
      <w:r w:rsidR="001510B4" w:rsidRPr="001510B4">
        <w:rPr>
          <w:color w:val="000000" w:themeColor="text1"/>
        </w:rPr>
        <w:t>наличие и соблюдение работающими инструкций по охране труда;</w:t>
      </w:r>
    </w:p>
    <w:p w:rsidR="001510B4" w:rsidRPr="001510B4" w:rsidRDefault="00FD5C15" w:rsidP="00980C78">
      <w:pPr>
        <w:pStyle w:val="a3"/>
        <w:shd w:val="clear" w:color="auto" w:fill="FFFFFF"/>
        <w:spacing w:before="0" w:beforeAutospacing="0" w:after="0" w:afterAutospacing="0" w:line="360" w:lineRule="auto"/>
        <w:rPr>
          <w:color w:val="000000" w:themeColor="text1"/>
        </w:rPr>
      </w:pPr>
      <w:r>
        <w:rPr>
          <w:color w:val="000000" w:themeColor="text1"/>
        </w:rPr>
        <w:t>-</w:t>
      </w:r>
      <w:r w:rsidR="001510B4" w:rsidRPr="001510B4">
        <w:rPr>
          <w:color w:val="000000" w:themeColor="text1"/>
        </w:rPr>
        <w:t>наличие и правильность использования работающ</w:t>
      </w:r>
      <w:r>
        <w:rPr>
          <w:color w:val="000000" w:themeColor="text1"/>
        </w:rPr>
        <w:t>ими средств индивидуальной защи</w:t>
      </w:r>
      <w:r w:rsidR="001510B4" w:rsidRPr="001510B4">
        <w:rPr>
          <w:color w:val="000000" w:themeColor="text1"/>
        </w:rPr>
        <w:t>ты (СИЗ);</w:t>
      </w:r>
      <w:r w:rsidR="001510B4" w:rsidRPr="001510B4">
        <w:rPr>
          <w:color w:val="000000" w:themeColor="text1"/>
        </w:rPr>
        <w:br/>
      </w:r>
      <w:r>
        <w:rPr>
          <w:color w:val="000000" w:themeColor="text1"/>
        </w:rPr>
        <w:t>-</w:t>
      </w:r>
      <w:r w:rsidR="001510B4" w:rsidRPr="001510B4">
        <w:rPr>
          <w:color w:val="000000" w:themeColor="text1"/>
        </w:rPr>
        <w:t>наличие у работающих удостоверений по охране труда и технике безопасности, нарядов-допусков на выполнение работ с повышенной опасностью.</w:t>
      </w:r>
    </w:p>
    <w:p w:rsidR="001510B4" w:rsidRPr="001510B4" w:rsidRDefault="00980C78" w:rsidP="00980C78">
      <w:pPr>
        <w:pStyle w:val="a3"/>
        <w:shd w:val="clear" w:color="auto" w:fill="FFFFFF"/>
        <w:spacing w:before="0" w:beforeAutospacing="0" w:after="0" w:afterAutospacing="0" w:line="360" w:lineRule="auto"/>
        <w:ind w:firstLine="284"/>
        <w:rPr>
          <w:color w:val="000000" w:themeColor="text1"/>
        </w:rPr>
      </w:pPr>
      <w:r>
        <w:rPr>
          <w:color w:val="000000" w:themeColor="text1"/>
        </w:rPr>
        <w:t xml:space="preserve"> </w:t>
      </w:r>
      <w:r w:rsidR="001510B4" w:rsidRPr="001510B4">
        <w:rPr>
          <w:color w:val="000000" w:themeColor="text1"/>
        </w:rPr>
        <w:t>Выявленные при проверке нарушения и</w:t>
      </w:r>
      <w:r w:rsidR="00FD5C15">
        <w:rPr>
          <w:color w:val="000000" w:themeColor="text1"/>
        </w:rPr>
        <w:t xml:space="preserve"> недостатки вносятся в специаль</w:t>
      </w:r>
      <w:r w:rsidR="001510B4" w:rsidRPr="001510B4">
        <w:rPr>
          <w:color w:val="000000" w:themeColor="text1"/>
        </w:rPr>
        <w:t xml:space="preserve">ный журнал по первому этапу (приложение №1), </w:t>
      </w:r>
      <w:r w:rsidR="00FD5C15">
        <w:rPr>
          <w:color w:val="000000" w:themeColor="text1"/>
        </w:rPr>
        <w:t>определяются сроки и ответственные за исполнение.</w:t>
      </w:r>
      <w:r w:rsidR="00FD5C15">
        <w:rPr>
          <w:color w:val="000000" w:themeColor="text1"/>
        </w:rPr>
        <w:br/>
        <w:t xml:space="preserve">     </w:t>
      </w:r>
      <w:r w:rsidR="001510B4" w:rsidRPr="001510B4">
        <w:rPr>
          <w:color w:val="000000" w:themeColor="text1"/>
        </w:rPr>
        <w:t>Устранение выявленных нарушений правил и норм техники безопасности, требующих неотложного решения, должно проводить</w:t>
      </w:r>
      <w:r w:rsidR="00FD5C15">
        <w:rPr>
          <w:color w:val="000000" w:themeColor="text1"/>
        </w:rPr>
        <w:t>ся незамедлительно под непосред</w:t>
      </w:r>
      <w:r w:rsidR="001510B4" w:rsidRPr="001510B4">
        <w:rPr>
          <w:color w:val="000000" w:themeColor="text1"/>
        </w:rPr>
        <w:t xml:space="preserve">ственным </w:t>
      </w:r>
      <w:r w:rsidR="001510B4" w:rsidRPr="001510B4">
        <w:rPr>
          <w:color w:val="000000" w:themeColor="text1"/>
        </w:rPr>
        <w:lastRenderedPageBreak/>
        <w:t>надзором руководителя участка. Если недостатки, выявленные проверкой не могут быть устранены силами участка, то его руководитель должен по окончании осмотра доложить об этом вышестоящему начальнику для принятия соответствующих мер.</w:t>
      </w:r>
      <w:r w:rsidR="001510B4" w:rsidRPr="001510B4">
        <w:rPr>
          <w:color w:val="000000" w:themeColor="text1"/>
        </w:rPr>
        <w:br/>
        <w:t>В случае грубого нарушения правил и норм охраны труда, которое может причинить ущерб здоровью работающих или привести к аварии, работа пр</w:t>
      </w:r>
      <w:r w:rsidR="00FD5C15">
        <w:rPr>
          <w:color w:val="000000" w:themeColor="text1"/>
        </w:rPr>
        <w:t>иостанавливается до устранения этого нарушения.</w:t>
      </w:r>
      <w:r w:rsidR="00FD5C15">
        <w:rPr>
          <w:color w:val="000000" w:themeColor="text1"/>
        </w:rPr>
        <w:br/>
        <w:t xml:space="preserve">     </w:t>
      </w:r>
      <w:r w:rsidR="001510B4" w:rsidRPr="001510B4">
        <w:rPr>
          <w:color w:val="000000" w:themeColor="text1"/>
        </w:rPr>
        <w:t>Журнал первого этапа контроля за состоянием охраны труда должен храниться у руководителя участка.</w:t>
      </w:r>
      <w:r w:rsidR="001510B4" w:rsidRPr="001510B4">
        <w:rPr>
          <w:color w:val="000000" w:themeColor="text1"/>
        </w:rPr>
        <w:br/>
      </w:r>
      <w:r w:rsidR="00FD5C15">
        <w:rPr>
          <w:color w:val="000000" w:themeColor="text1"/>
        </w:rPr>
        <w:t xml:space="preserve">     </w:t>
      </w:r>
      <w:r w:rsidR="001510B4" w:rsidRPr="001510B4">
        <w:rPr>
          <w:color w:val="000000" w:themeColor="text1"/>
        </w:rPr>
        <w:t>Руководитель участка и уполномоченное (доверенное) лицо по охране труда должны на сменных собраниях информировать свои коллективы о нарушениях, выявленных в результате проверки на первой ступени ко</w:t>
      </w:r>
      <w:r w:rsidR="00413A80">
        <w:rPr>
          <w:color w:val="000000" w:themeColor="text1"/>
        </w:rPr>
        <w:t>нтроля и о принятых мерах.</w:t>
      </w:r>
      <w:r w:rsidR="00413A80">
        <w:rPr>
          <w:color w:val="000000" w:themeColor="text1"/>
        </w:rPr>
        <w:br/>
        <w:t xml:space="preserve">     </w:t>
      </w:r>
      <w:r w:rsidR="001510B4" w:rsidRPr="001510B4">
        <w:rPr>
          <w:color w:val="000000" w:themeColor="text1"/>
        </w:rPr>
        <w:t>Ежедневно в конце смены руководитель участ</w:t>
      </w:r>
      <w:r w:rsidR="00413A80">
        <w:rPr>
          <w:color w:val="000000" w:themeColor="text1"/>
        </w:rPr>
        <w:t>ка должен отчитываться перед ру</w:t>
      </w:r>
      <w:r w:rsidR="001510B4" w:rsidRPr="001510B4">
        <w:rPr>
          <w:color w:val="000000" w:themeColor="text1"/>
        </w:rPr>
        <w:t>ководством цеха о состоянии охраны труда на производственном участке.</w:t>
      </w:r>
    </w:p>
    <w:p w:rsidR="001510B4" w:rsidRPr="001510B4" w:rsidRDefault="001510B4" w:rsidP="00980C78">
      <w:pPr>
        <w:pStyle w:val="a3"/>
        <w:shd w:val="clear" w:color="auto" w:fill="FFFFFF"/>
        <w:spacing w:before="0" w:beforeAutospacing="0" w:after="0" w:afterAutospacing="0" w:line="360" w:lineRule="auto"/>
        <w:jc w:val="center"/>
        <w:rPr>
          <w:color w:val="000000" w:themeColor="text1"/>
        </w:rPr>
      </w:pPr>
      <w:r w:rsidRPr="001510B4">
        <w:rPr>
          <w:color w:val="000000" w:themeColor="text1"/>
        </w:rPr>
        <w:t>ВТОРАЯ СТУПЕНЬ ТРЕХСТУПЕНЧАТОГО КОНТРОЛЯ</w:t>
      </w:r>
    </w:p>
    <w:p w:rsidR="00413A80" w:rsidRDefault="00413A80"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 xml:space="preserve">Вторая ступень контроля осуществляется </w:t>
      </w:r>
      <w:r>
        <w:rPr>
          <w:color w:val="000000" w:themeColor="text1"/>
        </w:rPr>
        <w:t>комиссией, возглавляемой началь</w:t>
      </w:r>
      <w:r w:rsidR="001510B4" w:rsidRPr="001510B4">
        <w:rPr>
          <w:color w:val="000000" w:themeColor="text1"/>
        </w:rPr>
        <w:t>ником цеха, производства, как правило, еженедельно, но не реже двух раз в месяц. В состав комиссии входят руководители (представители) тех</w:t>
      </w:r>
      <w:r>
        <w:rPr>
          <w:color w:val="000000" w:themeColor="text1"/>
        </w:rPr>
        <w:t>нических служб цеха (служба тех</w:t>
      </w:r>
      <w:r w:rsidR="001510B4" w:rsidRPr="001510B4">
        <w:rPr>
          <w:color w:val="000000" w:themeColor="text1"/>
        </w:rPr>
        <w:t>нолога, механика, энергетика и др.), уполномоченные лиц</w:t>
      </w:r>
      <w:r>
        <w:rPr>
          <w:color w:val="000000" w:themeColor="text1"/>
        </w:rPr>
        <w:t>а по охране труда, инженер служ</w:t>
      </w:r>
      <w:r w:rsidR="001510B4" w:rsidRPr="001510B4">
        <w:rPr>
          <w:color w:val="000000" w:themeColor="text1"/>
        </w:rPr>
        <w:t>бы охраны труда предприятия и медработник, закрепл</w:t>
      </w:r>
      <w:r>
        <w:rPr>
          <w:color w:val="000000" w:themeColor="text1"/>
        </w:rPr>
        <w:t>енный за цехом (при его наличии).</w:t>
      </w:r>
      <w:r>
        <w:rPr>
          <w:color w:val="000000" w:themeColor="text1"/>
        </w:rPr>
        <w:br/>
        <w:t xml:space="preserve">   </w:t>
      </w:r>
      <w:r w:rsidR="001510B4" w:rsidRPr="001510B4">
        <w:rPr>
          <w:color w:val="000000" w:themeColor="text1"/>
        </w:rPr>
        <w:t xml:space="preserve">Участки и график проверки устанавливаются </w:t>
      </w:r>
      <w:r>
        <w:rPr>
          <w:color w:val="000000" w:themeColor="text1"/>
        </w:rPr>
        <w:t>председателем комиссии по согласованию с членами комиссии.</w:t>
      </w:r>
      <w:r>
        <w:rPr>
          <w:color w:val="000000" w:themeColor="text1"/>
        </w:rPr>
        <w:br/>
        <w:t xml:space="preserve">   </w:t>
      </w:r>
      <w:r w:rsidR="001510B4" w:rsidRPr="001510B4">
        <w:rPr>
          <w:color w:val="000000" w:themeColor="text1"/>
        </w:rPr>
        <w:t>На второй ступени трехступенчатого контроля рекомендуется проверять:</w:t>
      </w:r>
    </w:p>
    <w:p w:rsidR="001510B4" w:rsidRPr="001510B4" w:rsidRDefault="00413A80" w:rsidP="00980C78">
      <w:pPr>
        <w:pStyle w:val="a3"/>
        <w:shd w:val="clear" w:color="auto" w:fill="FFFFFF"/>
        <w:spacing w:before="0" w:beforeAutospacing="0" w:after="0" w:afterAutospacing="0" w:line="360" w:lineRule="auto"/>
        <w:rPr>
          <w:color w:val="000000" w:themeColor="text1"/>
        </w:rPr>
      </w:pPr>
      <w:r>
        <w:rPr>
          <w:color w:val="000000" w:themeColor="text1"/>
        </w:rPr>
        <w:t>-</w:t>
      </w:r>
      <w:r w:rsidR="001510B4" w:rsidRPr="001510B4">
        <w:rPr>
          <w:color w:val="000000" w:themeColor="text1"/>
        </w:rPr>
        <w:t>организацию и результаты работы первой ступени контроля;</w:t>
      </w:r>
      <w:r w:rsidR="001510B4" w:rsidRPr="001510B4">
        <w:rPr>
          <w:color w:val="000000" w:themeColor="text1"/>
        </w:rPr>
        <w:br/>
      </w:r>
      <w:r>
        <w:rPr>
          <w:color w:val="000000" w:themeColor="text1"/>
        </w:rPr>
        <w:t>-</w:t>
      </w:r>
      <w:r w:rsidR="001510B4" w:rsidRPr="001510B4">
        <w:rPr>
          <w:color w:val="000000" w:themeColor="text1"/>
        </w:rPr>
        <w:t>выполнение мероприятий, намеченных в результате проведения второй и третьей ступеней контроля;</w:t>
      </w:r>
      <w:r w:rsidR="001510B4" w:rsidRPr="001510B4">
        <w:rPr>
          <w:color w:val="000000" w:themeColor="text1"/>
        </w:rPr>
        <w:br/>
      </w:r>
      <w:r w:rsidR="00980C78">
        <w:rPr>
          <w:color w:val="000000" w:themeColor="text1"/>
        </w:rPr>
        <w:t>-</w:t>
      </w:r>
      <w:r w:rsidR="001510B4" w:rsidRPr="001510B4">
        <w:rPr>
          <w:color w:val="000000" w:themeColor="text1"/>
        </w:rPr>
        <w:t>выполнение приказов и распоряжений руководителя предприятия и начальника цеха, решений профсоюзного или другого представительного органа работников, предложений уполномоченных (доверенных) лиц по охране труда;</w:t>
      </w:r>
      <w:r w:rsidR="001510B4" w:rsidRPr="001510B4">
        <w:rPr>
          <w:color w:val="000000" w:themeColor="text1"/>
        </w:rPr>
        <w:br/>
      </w:r>
      <w:r w:rsidR="00980C78">
        <w:rPr>
          <w:color w:val="000000" w:themeColor="text1"/>
        </w:rPr>
        <w:t>-</w:t>
      </w:r>
      <w:r w:rsidR="001510B4" w:rsidRPr="001510B4">
        <w:rPr>
          <w:color w:val="000000" w:themeColor="text1"/>
        </w:rPr>
        <w:t>выполнение мероприятий по предписаниям и указаниям органов надзора и контроля;</w:t>
      </w:r>
      <w:r w:rsidR="001510B4" w:rsidRPr="001510B4">
        <w:rPr>
          <w:color w:val="000000" w:themeColor="text1"/>
        </w:rPr>
        <w:br/>
      </w:r>
      <w:r w:rsidR="00980C78">
        <w:rPr>
          <w:color w:val="000000" w:themeColor="text1"/>
        </w:rPr>
        <w:t>-</w:t>
      </w:r>
      <w:r w:rsidR="001510B4" w:rsidRPr="001510B4">
        <w:rPr>
          <w:color w:val="000000" w:themeColor="text1"/>
        </w:rPr>
        <w:t>выполнение мероприятий по материалам расследования несчастных случаев;</w:t>
      </w:r>
      <w:r w:rsidR="001510B4" w:rsidRPr="001510B4">
        <w:rPr>
          <w:color w:val="000000" w:themeColor="text1"/>
        </w:rPr>
        <w:br/>
      </w:r>
      <w:r w:rsidR="00980C78">
        <w:rPr>
          <w:color w:val="000000" w:themeColor="text1"/>
        </w:rPr>
        <w:t>-</w:t>
      </w:r>
      <w:r w:rsidR="001510B4" w:rsidRPr="001510B4">
        <w:rPr>
          <w:color w:val="000000" w:themeColor="text1"/>
        </w:rPr>
        <w:t>исправность и соответствие производственного оборудования, транспортных средств и технологических процессов требованиям стандартов бе</w:t>
      </w:r>
      <w:r w:rsidR="00980C78">
        <w:rPr>
          <w:color w:val="000000" w:themeColor="text1"/>
        </w:rPr>
        <w:t>зопасности труда и другой норма</w:t>
      </w:r>
      <w:r w:rsidR="001510B4" w:rsidRPr="001510B4">
        <w:rPr>
          <w:color w:val="000000" w:themeColor="text1"/>
        </w:rPr>
        <w:t>тивно-технической документации по охране труда;</w:t>
      </w:r>
      <w:r w:rsidR="001510B4" w:rsidRPr="001510B4">
        <w:rPr>
          <w:color w:val="000000" w:themeColor="text1"/>
        </w:rPr>
        <w:br/>
      </w:r>
      <w:r w:rsidR="00980C78">
        <w:rPr>
          <w:color w:val="000000" w:themeColor="text1"/>
        </w:rPr>
        <w:t>-</w:t>
      </w:r>
      <w:r w:rsidR="001510B4" w:rsidRPr="001510B4">
        <w:rPr>
          <w:color w:val="000000" w:themeColor="text1"/>
        </w:rPr>
        <w:t>соблюдение работающими правил электробезопас</w:t>
      </w:r>
      <w:r w:rsidR="00980C78">
        <w:rPr>
          <w:color w:val="000000" w:themeColor="text1"/>
        </w:rPr>
        <w:t>ности при работе на электроуста</w:t>
      </w:r>
      <w:r w:rsidR="001510B4" w:rsidRPr="001510B4">
        <w:rPr>
          <w:color w:val="000000" w:themeColor="text1"/>
        </w:rPr>
        <w:t>новках и с электроинструментом;</w:t>
      </w:r>
      <w:r w:rsidR="001510B4" w:rsidRPr="001510B4">
        <w:rPr>
          <w:color w:val="000000" w:themeColor="text1"/>
        </w:rPr>
        <w:br/>
      </w:r>
      <w:r w:rsidR="00980C78">
        <w:rPr>
          <w:color w:val="000000" w:themeColor="text1"/>
        </w:rPr>
        <w:lastRenderedPageBreak/>
        <w:t>-</w:t>
      </w:r>
      <w:r w:rsidR="001510B4" w:rsidRPr="001510B4">
        <w:rPr>
          <w:color w:val="000000" w:themeColor="text1"/>
        </w:rPr>
        <w:t xml:space="preserve">соблюдение графиков и планово-предупредительных ремонтов производственного оборудования, вентиляционных и аспирационных систем </w:t>
      </w:r>
      <w:r w:rsidR="00980C78">
        <w:rPr>
          <w:color w:val="000000" w:themeColor="text1"/>
        </w:rPr>
        <w:t>и установок, технологических ре</w:t>
      </w:r>
      <w:r w:rsidR="001510B4" w:rsidRPr="001510B4">
        <w:rPr>
          <w:color w:val="000000" w:themeColor="text1"/>
        </w:rPr>
        <w:t>жимов и инструкций;</w:t>
      </w:r>
      <w:r w:rsidR="001510B4" w:rsidRPr="001510B4">
        <w:rPr>
          <w:color w:val="000000" w:themeColor="text1"/>
        </w:rPr>
        <w:br/>
      </w:r>
      <w:r w:rsidR="00980C78">
        <w:rPr>
          <w:color w:val="000000" w:themeColor="text1"/>
        </w:rPr>
        <w:t>-</w:t>
      </w:r>
      <w:r w:rsidR="001510B4" w:rsidRPr="001510B4">
        <w:rPr>
          <w:color w:val="000000" w:themeColor="text1"/>
        </w:rPr>
        <w:t>состояние переходов и галерей;</w:t>
      </w:r>
      <w:r w:rsidR="001510B4" w:rsidRPr="001510B4">
        <w:rPr>
          <w:color w:val="000000" w:themeColor="text1"/>
        </w:rPr>
        <w:br/>
      </w:r>
      <w:r w:rsidR="00980C78">
        <w:rPr>
          <w:color w:val="000000" w:themeColor="text1"/>
        </w:rPr>
        <w:t>-</w:t>
      </w:r>
      <w:r w:rsidR="001510B4" w:rsidRPr="001510B4">
        <w:rPr>
          <w:color w:val="000000" w:themeColor="text1"/>
        </w:rPr>
        <w:t>состояние уголков охраны труда, наличие и состояни</w:t>
      </w:r>
      <w:r w:rsidR="00980C78">
        <w:rPr>
          <w:color w:val="000000" w:themeColor="text1"/>
        </w:rPr>
        <w:t>е плакатов по охране труда, сиг</w:t>
      </w:r>
      <w:r w:rsidR="001510B4" w:rsidRPr="001510B4">
        <w:rPr>
          <w:color w:val="000000" w:themeColor="text1"/>
        </w:rPr>
        <w:t>нальных цветов и знаков безопасности;</w:t>
      </w:r>
      <w:r w:rsidR="001510B4" w:rsidRPr="001510B4">
        <w:rPr>
          <w:color w:val="000000" w:themeColor="text1"/>
        </w:rPr>
        <w:br/>
      </w:r>
      <w:r w:rsidR="00980C78">
        <w:rPr>
          <w:color w:val="000000" w:themeColor="text1"/>
        </w:rPr>
        <w:t>-</w:t>
      </w:r>
      <w:r w:rsidR="001510B4" w:rsidRPr="001510B4">
        <w:rPr>
          <w:color w:val="000000" w:themeColor="text1"/>
        </w:rPr>
        <w:t xml:space="preserve">наличие и состояние защитных, специальных </w:t>
      </w:r>
      <w:r w:rsidR="00980C78">
        <w:rPr>
          <w:color w:val="000000" w:themeColor="text1"/>
        </w:rPr>
        <w:t>и противопожарных средств и уст</w:t>
      </w:r>
      <w:r w:rsidR="001510B4" w:rsidRPr="001510B4">
        <w:rPr>
          <w:color w:val="000000" w:themeColor="text1"/>
        </w:rPr>
        <w:t>ройств, контрольно-измерительных приборов;</w:t>
      </w:r>
      <w:r w:rsidR="001510B4" w:rsidRPr="001510B4">
        <w:rPr>
          <w:color w:val="000000" w:themeColor="text1"/>
        </w:rPr>
        <w:br/>
      </w:r>
      <w:r w:rsidR="00980C78">
        <w:rPr>
          <w:color w:val="000000" w:themeColor="text1"/>
        </w:rPr>
        <w:t>-</w:t>
      </w:r>
      <w:r w:rsidR="001510B4" w:rsidRPr="001510B4">
        <w:rPr>
          <w:color w:val="000000" w:themeColor="text1"/>
        </w:rPr>
        <w:t>соблюдение правил безопасности при работе с вредными и пожаро-взрывоопасными веществами и материалами;</w:t>
      </w:r>
      <w:r w:rsidR="001510B4" w:rsidRPr="001510B4">
        <w:rPr>
          <w:color w:val="000000" w:themeColor="text1"/>
        </w:rPr>
        <w:br/>
      </w:r>
      <w:r w:rsidR="00980C78">
        <w:rPr>
          <w:color w:val="000000" w:themeColor="text1"/>
        </w:rPr>
        <w:t>-</w:t>
      </w:r>
      <w:r w:rsidR="001510B4" w:rsidRPr="001510B4">
        <w:rPr>
          <w:color w:val="000000" w:themeColor="text1"/>
        </w:rPr>
        <w:t>своевременность и качество проведения инструктажа работающих по безопасности труда;</w:t>
      </w:r>
      <w:r w:rsidR="001510B4" w:rsidRPr="001510B4">
        <w:rPr>
          <w:color w:val="000000" w:themeColor="text1"/>
        </w:rPr>
        <w:br/>
      </w:r>
      <w:r w:rsidR="00980C78">
        <w:rPr>
          <w:color w:val="000000" w:themeColor="text1"/>
        </w:rPr>
        <w:t>-</w:t>
      </w:r>
      <w:r w:rsidR="001510B4" w:rsidRPr="001510B4">
        <w:rPr>
          <w:color w:val="000000" w:themeColor="text1"/>
        </w:rPr>
        <w:t>наличие и правильность использования работающими СИЗ;</w:t>
      </w:r>
      <w:r w:rsidR="001510B4" w:rsidRPr="001510B4">
        <w:rPr>
          <w:color w:val="000000" w:themeColor="text1"/>
        </w:rPr>
        <w:br/>
      </w:r>
      <w:r w:rsidR="00980C78">
        <w:rPr>
          <w:color w:val="000000" w:themeColor="text1"/>
        </w:rPr>
        <w:t>-</w:t>
      </w:r>
      <w:r w:rsidR="001510B4" w:rsidRPr="001510B4">
        <w:rPr>
          <w:color w:val="000000" w:themeColor="text1"/>
        </w:rPr>
        <w:t>обеспечение работающих лечебно-профилактическим питанием, молоком и другими профилактическими средствами;</w:t>
      </w:r>
      <w:r w:rsidR="001510B4" w:rsidRPr="001510B4">
        <w:rPr>
          <w:color w:val="000000" w:themeColor="text1"/>
        </w:rPr>
        <w:br/>
      </w:r>
      <w:r w:rsidR="00980C78">
        <w:rPr>
          <w:color w:val="000000" w:themeColor="text1"/>
        </w:rPr>
        <w:t>-</w:t>
      </w:r>
      <w:r w:rsidR="001510B4" w:rsidRPr="001510B4">
        <w:rPr>
          <w:color w:val="000000" w:themeColor="text1"/>
        </w:rPr>
        <w:t>состояние санитарно-бытовых помещений и устройств;</w:t>
      </w:r>
      <w:r w:rsidR="001510B4" w:rsidRPr="001510B4">
        <w:rPr>
          <w:color w:val="000000" w:themeColor="text1"/>
        </w:rPr>
        <w:br/>
      </w:r>
      <w:r w:rsidR="00980C78">
        <w:rPr>
          <w:color w:val="000000" w:themeColor="text1"/>
        </w:rPr>
        <w:t>-</w:t>
      </w:r>
      <w:r w:rsidR="001510B4" w:rsidRPr="001510B4">
        <w:rPr>
          <w:color w:val="000000" w:themeColor="text1"/>
        </w:rPr>
        <w:t>соблюдение установленного режима труда и отдыха, трудовой дисциплины;</w:t>
      </w:r>
    </w:p>
    <w:p w:rsidR="00980C78" w:rsidRDefault="00980C78"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 xml:space="preserve">Результаты проверки записываются в журнале </w:t>
      </w:r>
      <w:r>
        <w:rPr>
          <w:color w:val="000000" w:themeColor="text1"/>
        </w:rPr>
        <w:t>второй ступени (приложение 1), п</w:t>
      </w:r>
      <w:r w:rsidR="001510B4" w:rsidRPr="001510B4">
        <w:rPr>
          <w:color w:val="000000" w:themeColor="text1"/>
        </w:rPr>
        <w:t>ри этом комиссия намечает мероприятия, а начальник цеха, производства назнача</w:t>
      </w:r>
      <w:r>
        <w:rPr>
          <w:color w:val="000000" w:themeColor="text1"/>
        </w:rPr>
        <w:t>ет ис</w:t>
      </w:r>
      <w:r w:rsidR="001510B4" w:rsidRPr="001510B4">
        <w:rPr>
          <w:color w:val="000000" w:themeColor="text1"/>
        </w:rPr>
        <w:t>полнителей и сроки исполнения.</w:t>
      </w:r>
      <w:r w:rsidR="001510B4" w:rsidRPr="001510B4">
        <w:rPr>
          <w:color w:val="000000" w:themeColor="text1"/>
        </w:rPr>
        <w:br/>
      </w:r>
      <w:r>
        <w:rPr>
          <w:color w:val="000000" w:themeColor="text1"/>
        </w:rPr>
        <w:t xml:space="preserve">   </w:t>
      </w:r>
      <w:r w:rsidR="001510B4" w:rsidRPr="001510B4">
        <w:rPr>
          <w:color w:val="000000" w:themeColor="text1"/>
        </w:rPr>
        <w:t>Если намеченные мероприятия не могут быть выполнены</w:t>
      </w:r>
      <w:r>
        <w:rPr>
          <w:color w:val="000000" w:themeColor="text1"/>
        </w:rPr>
        <w:t xml:space="preserve"> силами цеха, то начальник цеха</w:t>
      </w:r>
      <w:r w:rsidR="001510B4" w:rsidRPr="001510B4">
        <w:rPr>
          <w:color w:val="000000" w:themeColor="text1"/>
        </w:rPr>
        <w:t>, производства по окончании работы комиссии обя</w:t>
      </w:r>
      <w:r>
        <w:rPr>
          <w:color w:val="000000" w:themeColor="text1"/>
        </w:rPr>
        <w:t>зан доложить об этом вышестояще</w:t>
      </w:r>
      <w:r w:rsidR="001510B4" w:rsidRPr="001510B4">
        <w:rPr>
          <w:color w:val="000000" w:themeColor="text1"/>
        </w:rPr>
        <w:t>му руководителю для принятия соответствующих мер.</w:t>
      </w:r>
      <w:r w:rsidR="001510B4" w:rsidRPr="001510B4">
        <w:rPr>
          <w:color w:val="000000" w:themeColor="text1"/>
        </w:rPr>
        <w:br/>
      </w:r>
      <w:r>
        <w:rPr>
          <w:color w:val="000000" w:themeColor="text1"/>
        </w:rPr>
        <w:t xml:space="preserve">   </w:t>
      </w:r>
      <w:r w:rsidR="001510B4" w:rsidRPr="001510B4">
        <w:rPr>
          <w:color w:val="000000" w:themeColor="text1"/>
        </w:rPr>
        <w:t xml:space="preserve">В случае грубого нарушения правил и норм охраны труда, которое может причинить ущерб здоровью работающим или привести к аварии, работа приостанавливается комиссией до </w:t>
      </w:r>
      <w:r>
        <w:rPr>
          <w:color w:val="000000" w:themeColor="text1"/>
        </w:rPr>
        <w:t>устранения этого нарушения.</w:t>
      </w:r>
    </w:p>
    <w:p w:rsidR="001510B4" w:rsidRPr="001510B4" w:rsidRDefault="001510B4" w:rsidP="00980C78">
      <w:pPr>
        <w:pStyle w:val="a3"/>
        <w:shd w:val="clear" w:color="auto" w:fill="FFFFFF"/>
        <w:spacing w:before="0" w:beforeAutospacing="0" w:after="0" w:afterAutospacing="0" w:line="360" w:lineRule="auto"/>
        <w:rPr>
          <w:color w:val="000000" w:themeColor="text1"/>
        </w:rPr>
      </w:pPr>
      <w:r w:rsidRPr="001510B4">
        <w:rPr>
          <w:color w:val="000000" w:themeColor="text1"/>
        </w:rPr>
        <w:t xml:space="preserve"> </w:t>
      </w:r>
      <w:r w:rsidR="00980C78">
        <w:rPr>
          <w:color w:val="000000" w:themeColor="text1"/>
        </w:rPr>
        <w:t xml:space="preserve">   </w:t>
      </w:r>
      <w:r w:rsidRPr="001510B4">
        <w:rPr>
          <w:color w:val="000000" w:themeColor="text1"/>
        </w:rPr>
        <w:t xml:space="preserve">Журнал второй ступени должен храниться у председателя комиссии </w:t>
      </w:r>
      <w:r w:rsidR="00980C78">
        <w:rPr>
          <w:color w:val="000000" w:themeColor="text1"/>
        </w:rPr>
        <w:t>- на</w:t>
      </w:r>
      <w:r w:rsidRPr="001510B4">
        <w:rPr>
          <w:color w:val="000000" w:themeColor="text1"/>
        </w:rPr>
        <w:t>чальника цеха, производства. Начальник цеха, произво</w:t>
      </w:r>
      <w:r w:rsidR="00980C78">
        <w:rPr>
          <w:color w:val="000000" w:themeColor="text1"/>
        </w:rPr>
        <w:t>дства должен организовать выпол</w:t>
      </w:r>
      <w:r w:rsidRPr="001510B4">
        <w:rPr>
          <w:color w:val="000000" w:themeColor="text1"/>
        </w:rPr>
        <w:t>нение мероприятий по охране труда, выявленных комиссие</w:t>
      </w:r>
      <w:r w:rsidR="00980C78">
        <w:rPr>
          <w:color w:val="000000" w:themeColor="text1"/>
        </w:rPr>
        <w:t>й второй ступени контроля.</w:t>
      </w:r>
      <w:r w:rsidR="00980C78">
        <w:rPr>
          <w:color w:val="000000" w:themeColor="text1"/>
        </w:rPr>
        <w:br/>
        <w:t xml:space="preserve">   </w:t>
      </w:r>
      <w:r w:rsidRPr="001510B4">
        <w:rPr>
          <w:color w:val="000000" w:themeColor="text1"/>
        </w:rPr>
        <w:t>Контроль за выполнением этих мероприятий осуществляют инженер службы охраны труда предприятия и уполномоченный по охране труда.</w:t>
      </w:r>
      <w:r w:rsidRPr="001510B4">
        <w:rPr>
          <w:color w:val="000000" w:themeColor="text1"/>
        </w:rPr>
        <w:br/>
      </w:r>
      <w:r w:rsidR="00980C78">
        <w:rPr>
          <w:color w:val="000000" w:themeColor="text1"/>
        </w:rPr>
        <w:t xml:space="preserve">   </w:t>
      </w:r>
      <w:r w:rsidRPr="001510B4">
        <w:rPr>
          <w:color w:val="000000" w:themeColor="text1"/>
        </w:rPr>
        <w:t>Ежемесячно начальник цеха и уполномоченн</w:t>
      </w:r>
      <w:r w:rsidR="00980C78">
        <w:rPr>
          <w:color w:val="000000" w:themeColor="text1"/>
        </w:rPr>
        <w:t>ое лицо по охране труда цеха ин</w:t>
      </w:r>
      <w:r w:rsidRPr="001510B4">
        <w:rPr>
          <w:color w:val="000000" w:themeColor="text1"/>
        </w:rPr>
        <w:t xml:space="preserve">формируют свой коллектив о состоянии охраны труда </w:t>
      </w:r>
      <w:r w:rsidR="00980C78">
        <w:rPr>
          <w:color w:val="000000" w:themeColor="text1"/>
        </w:rPr>
        <w:t>в цехе и о ходе выполнения меро</w:t>
      </w:r>
      <w:r w:rsidRPr="001510B4">
        <w:rPr>
          <w:color w:val="000000" w:themeColor="text1"/>
        </w:rPr>
        <w:t>приятий, намеченных комиссиями второй и третьей ступеней трехступенчатого контроля.</w:t>
      </w:r>
      <w:r w:rsidRPr="001510B4">
        <w:rPr>
          <w:color w:val="000000" w:themeColor="text1"/>
        </w:rPr>
        <w:br/>
      </w:r>
      <w:r w:rsidR="00980C78">
        <w:rPr>
          <w:color w:val="000000" w:themeColor="text1"/>
        </w:rPr>
        <w:t xml:space="preserve">   </w:t>
      </w:r>
      <w:r w:rsidRPr="001510B4">
        <w:rPr>
          <w:color w:val="000000" w:themeColor="text1"/>
        </w:rPr>
        <w:t>Один раз в месяц начальник цеха должен отчитываться перед руководителем предприятия о состоянии охраны труда в цехе.</w:t>
      </w:r>
    </w:p>
    <w:p w:rsidR="001510B4" w:rsidRPr="001510B4" w:rsidRDefault="001510B4" w:rsidP="00980C78">
      <w:pPr>
        <w:pStyle w:val="a3"/>
        <w:shd w:val="clear" w:color="auto" w:fill="FFFFFF"/>
        <w:spacing w:before="0" w:beforeAutospacing="0" w:after="0" w:afterAutospacing="0" w:line="360" w:lineRule="auto"/>
        <w:jc w:val="center"/>
        <w:rPr>
          <w:color w:val="000000" w:themeColor="text1"/>
        </w:rPr>
      </w:pPr>
      <w:r w:rsidRPr="001510B4">
        <w:rPr>
          <w:color w:val="000000" w:themeColor="text1"/>
        </w:rPr>
        <w:lastRenderedPageBreak/>
        <w:t>ТРЕТЬЯ СТУПЕНЬ ТРЕХСТУПЕНЧАТОГО КОНТРОЛЯ</w:t>
      </w:r>
    </w:p>
    <w:p w:rsidR="00533CF5" w:rsidRDefault="00533CF5"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 xml:space="preserve">Третья ступень контроля проводится не реже одного </w:t>
      </w:r>
      <w:r w:rsidR="001D2E1A">
        <w:rPr>
          <w:color w:val="000000" w:themeColor="text1"/>
        </w:rPr>
        <w:t>раза в квартал (как пра</w:t>
      </w:r>
      <w:r w:rsidR="001510B4" w:rsidRPr="001510B4">
        <w:rPr>
          <w:color w:val="000000" w:themeColor="text1"/>
        </w:rPr>
        <w:t>вило, один раз в месяц) комиссией, возглавляемой р</w:t>
      </w:r>
      <w:r w:rsidR="001D2E1A">
        <w:rPr>
          <w:color w:val="000000" w:themeColor="text1"/>
        </w:rPr>
        <w:t>уководителем или главным инжене</w:t>
      </w:r>
      <w:r w:rsidR="001510B4" w:rsidRPr="001510B4">
        <w:rPr>
          <w:color w:val="000000" w:themeColor="text1"/>
        </w:rPr>
        <w:t>ром предприятия и руководителем профсоюзного или ин</w:t>
      </w:r>
      <w:r w:rsidR="001D2E1A">
        <w:rPr>
          <w:color w:val="000000" w:themeColor="text1"/>
        </w:rPr>
        <w:t>ого представительного органа ра</w:t>
      </w:r>
      <w:r w:rsidR="001510B4" w:rsidRPr="001510B4">
        <w:rPr>
          <w:color w:val="000000" w:themeColor="text1"/>
        </w:rPr>
        <w:t>ботников.</w:t>
      </w:r>
      <w:r w:rsidR="001510B4" w:rsidRPr="001510B4">
        <w:rPr>
          <w:color w:val="000000" w:themeColor="text1"/>
        </w:rPr>
        <w:br/>
      </w:r>
      <w:r>
        <w:rPr>
          <w:color w:val="000000" w:themeColor="text1"/>
        </w:rPr>
        <w:t xml:space="preserve">   </w:t>
      </w:r>
      <w:r w:rsidR="001510B4" w:rsidRPr="001510B4">
        <w:rPr>
          <w:color w:val="000000" w:themeColor="text1"/>
        </w:rPr>
        <w:t>В состав комиссии входят заместитель главного инженера по</w:t>
      </w:r>
      <w:r>
        <w:rPr>
          <w:color w:val="000000" w:themeColor="text1"/>
        </w:rPr>
        <w:t xml:space="preserve"> охране труда или руко</w:t>
      </w:r>
      <w:r w:rsidR="001510B4" w:rsidRPr="001510B4">
        <w:rPr>
          <w:color w:val="000000" w:themeColor="text1"/>
        </w:rPr>
        <w:t>водитель службы охраны труда, председатель совместной</w:t>
      </w:r>
      <w:r>
        <w:rPr>
          <w:color w:val="000000" w:themeColor="text1"/>
        </w:rPr>
        <w:t xml:space="preserve"> комиссии по охране труда, руко</w:t>
      </w:r>
      <w:r w:rsidR="001510B4" w:rsidRPr="001510B4">
        <w:rPr>
          <w:color w:val="000000" w:themeColor="text1"/>
        </w:rPr>
        <w:t>водители подразделений.</w:t>
      </w:r>
      <w:r w:rsidR="001510B4" w:rsidRPr="001510B4">
        <w:rPr>
          <w:color w:val="000000" w:themeColor="text1"/>
        </w:rPr>
        <w:br/>
      </w:r>
      <w:r>
        <w:rPr>
          <w:color w:val="000000" w:themeColor="text1"/>
        </w:rPr>
        <w:t xml:space="preserve">   </w:t>
      </w:r>
      <w:r w:rsidR="001510B4" w:rsidRPr="001510B4">
        <w:rPr>
          <w:color w:val="000000" w:themeColor="text1"/>
        </w:rPr>
        <w:t>К контролю рекомендуется привлекать внештатных государственных инспекторов по охране труда и уполномоченных (доверенных) лиц по охране труда.</w:t>
      </w:r>
      <w:r w:rsidR="001510B4" w:rsidRPr="001510B4">
        <w:rPr>
          <w:color w:val="000000" w:themeColor="text1"/>
        </w:rPr>
        <w:br/>
      </w:r>
      <w:r>
        <w:rPr>
          <w:color w:val="000000" w:themeColor="text1"/>
        </w:rPr>
        <w:t xml:space="preserve">   </w:t>
      </w:r>
      <w:r w:rsidR="001510B4" w:rsidRPr="001510B4">
        <w:rPr>
          <w:color w:val="000000" w:themeColor="text1"/>
        </w:rPr>
        <w:t>Проверка проводится в присутствии руководителя и уполномоченного (доверенного) лица по охране труда проверяемого подразделения.</w:t>
      </w:r>
      <w:r w:rsidR="001510B4" w:rsidRPr="001510B4">
        <w:rPr>
          <w:color w:val="000000" w:themeColor="text1"/>
        </w:rPr>
        <w:br/>
      </w:r>
      <w:r>
        <w:rPr>
          <w:color w:val="000000" w:themeColor="text1"/>
        </w:rPr>
        <w:t xml:space="preserve">   </w:t>
      </w:r>
      <w:r w:rsidR="001510B4" w:rsidRPr="001510B4">
        <w:rPr>
          <w:color w:val="000000" w:themeColor="text1"/>
        </w:rPr>
        <w:t>График проверки согласовывается с профсоюзным или иным представительным органом работников, утверждается руководителем предприятия.</w:t>
      </w:r>
      <w:r w:rsidR="001510B4" w:rsidRPr="001510B4">
        <w:rPr>
          <w:color w:val="000000" w:themeColor="text1"/>
        </w:rPr>
        <w:br/>
      </w:r>
      <w:r>
        <w:rPr>
          <w:color w:val="000000" w:themeColor="text1"/>
        </w:rPr>
        <w:t xml:space="preserve">   </w:t>
      </w:r>
      <w:r w:rsidR="001510B4" w:rsidRPr="001510B4">
        <w:rPr>
          <w:color w:val="000000" w:themeColor="text1"/>
        </w:rPr>
        <w:t>Проведение в установленное для третьей ступени время совещаний, не касающихся вопросов охраны труда, или отвлечение членов ком</w:t>
      </w:r>
      <w:r>
        <w:rPr>
          <w:color w:val="000000" w:themeColor="text1"/>
        </w:rPr>
        <w:t>иссии от участия в ее работе запрещается</w:t>
      </w:r>
      <w:r w:rsidR="001510B4" w:rsidRPr="001510B4">
        <w:rPr>
          <w:color w:val="000000" w:themeColor="text1"/>
        </w:rPr>
        <w:t xml:space="preserve">. </w:t>
      </w:r>
    </w:p>
    <w:p w:rsidR="001510B4" w:rsidRPr="001510B4" w:rsidRDefault="00533CF5"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Комиссия третьей ступени контроля может быть разделена на ряд подкомиссий под руководством главных специалистов или заместителе</w:t>
      </w:r>
      <w:r>
        <w:rPr>
          <w:color w:val="000000" w:themeColor="text1"/>
        </w:rPr>
        <w:t>й главного инженера для проведе</w:t>
      </w:r>
      <w:r w:rsidR="001510B4" w:rsidRPr="001510B4">
        <w:rPr>
          <w:color w:val="000000" w:themeColor="text1"/>
        </w:rPr>
        <w:t>ния проверок по отдельным объектам предприятия.</w:t>
      </w:r>
    </w:p>
    <w:p w:rsidR="00C508CB" w:rsidRDefault="00533CF5"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На третьей ступени трехступенчатого контроля рекомендуется проверять:</w:t>
      </w:r>
      <w:r w:rsidR="001510B4" w:rsidRPr="001510B4">
        <w:rPr>
          <w:color w:val="000000" w:themeColor="text1"/>
        </w:rPr>
        <w:br/>
      </w:r>
      <w:r>
        <w:rPr>
          <w:color w:val="000000" w:themeColor="text1"/>
        </w:rPr>
        <w:t>-</w:t>
      </w:r>
      <w:r w:rsidR="001510B4" w:rsidRPr="001510B4">
        <w:rPr>
          <w:color w:val="000000" w:themeColor="text1"/>
        </w:rPr>
        <w:t>организацию и результаты работы первой и второй ступеней контроля;</w:t>
      </w:r>
      <w:r w:rsidR="001510B4" w:rsidRPr="001510B4">
        <w:rPr>
          <w:color w:val="000000" w:themeColor="text1"/>
        </w:rPr>
        <w:br/>
      </w:r>
      <w:r w:rsidR="00C508CB">
        <w:rPr>
          <w:color w:val="000000" w:themeColor="text1"/>
        </w:rPr>
        <w:t>-</w:t>
      </w:r>
      <w:r w:rsidR="001510B4" w:rsidRPr="001510B4">
        <w:rPr>
          <w:color w:val="000000" w:themeColor="text1"/>
        </w:rPr>
        <w:t>выполнение мероприятий, намеченных в результате</w:t>
      </w:r>
      <w:r w:rsidR="00C508CB">
        <w:rPr>
          <w:color w:val="000000" w:themeColor="text1"/>
        </w:rPr>
        <w:t xml:space="preserve"> проведения третьей ступени кон</w:t>
      </w:r>
      <w:r w:rsidR="001510B4" w:rsidRPr="001510B4">
        <w:rPr>
          <w:color w:val="000000" w:themeColor="text1"/>
        </w:rPr>
        <w:t>троля;</w:t>
      </w:r>
      <w:r w:rsidR="001510B4" w:rsidRPr="001510B4">
        <w:rPr>
          <w:color w:val="000000" w:themeColor="text1"/>
        </w:rPr>
        <w:br/>
      </w:r>
      <w:r w:rsidR="00C508CB">
        <w:rPr>
          <w:color w:val="000000" w:themeColor="text1"/>
        </w:rPr>
        <w:t>-</w:t>
      </w:r>
      <w:r w:rsidR="001510B4" w:rsidRPr="001510B4">
        <w:rPr>
          <w:color w:val="000000" w:themeColor="text1"/>
        </w:rPr>
        <w:t>выполнение предписаний органов надзора и контр</w:t>
      </w:r>
      <w:r w:rsidR="00C508CB">
        <w:rPr>
          <w:color w:val="000000" w:themeColor="text1"/>
        </w:rPr>
        <w:t>оля, приказов и распоряжений вы</w:t>
      </w:r>
      <w:r w:rsidR="001510B4" w:rsidRPr="001510B4">
        <w:rPr>
          <w:color w:val="000000" w:themeColor="text1"/>
        </w:rPr>
        <w:t>шестоящих хозяйственных органов, приказов руководителя предприятия и решений комитета профсоюза по вопросам охраны труда;</w:t>
      </w:r>
      <w:r w:rsidR="001510B4" w:rsidRPr="001510B4">
        <w:rPr>
          <w:color w:val="000000" w:themeColor="text1"/>
        </w:rPr>
        <w:br/>
      </w:r>
      <w:r w:rsidR="00C508CB">
        <w:rPr>
          <w:color w:val="000000" w:themeColor="text1"/>
        </w:rPr>
        <w:t>-</w:t>
      </w:r>
      <w:r w:rsidR="001510B4" w:rsidRPr="001510B4">
        <w:rPr>
          <w:color w:val="000000" w:themeColor="text1"/>
        </w:rPr>
        <w:t>выполнение мероприятий, предусмотренных коллективным договором, соглашением по охране труда, и другими документами;</w:t>
      </w:r>
      <w:r w:rsidR="001510B4" w:rsidRPr="001510B4">
        <w:rPr>
          <w:color w:val="000000" w:themeColor="text1"/>
        </w:rPr>
        <w:br/>
      </w:r>
      <w:r w:rsidR="00C508CB">
        <w:rPr>
          <w:color w:val="000000" w:themeColor="text1"/>
        </w:rPr>
        <w:t>-</w:t>
      </w:r>
      <w:r w:rsidR="001510B4" w:rsidRPr="001510B4">
        <w:rPr>
          <w:color w:val="000000" w:themeColor="text1"/>
        </w:rPr>
        <w:t>выполнение мероприятий по материалам расследования тяжелых, груп</w:t>
      </w:r>
      <w:r w:rsidR="00C508CB">
        <w:rPr>
          <w:color w:val="000000" w:themeColor="text1"/>
        </w:rPr>
        <w:t>повых, несча</w:t>
      </w:r>
      <w:r w:rsidR="001510B4" w:rsidRPr="001510B4">
        <w:rPr>
          <w:color w:val="000000" w:themeColor="text1"/>
        </w:rPr>
        <w:t>стных случаев со смертельным исходом и аварий;</w:t>
      </w:r>
      <w:r w:rsidR="001510B4" w:rsidRPr="001510B4">
        <w:rPr>
          <w:color w:val="000000" w:themeColor="text1"/>
        </w:rPr>
        <w:br/>
      </w:r>
      <w:r w:rsidR="00C508CB">
        <w:rPr>
          <w:color w:val="000000" w:themeColor="text1"/>
        </w:rPr>
        <w:t>-</w:t>
      </w:r>
      <w:r w:rsidR="001510B4" w:rsidRPr="001510B4">
        <w:rPr>
          <w:color w:val="000000" w:themeColor="text1"/>
        </w:rPr>
        <w:t>состояние дел по аттестации рабочих мест по условиям труда;</w:t>
      </w:r>
      <w:r w:rsidR="001510B4" w:rsidRPr="001510B4">
        <w:rPr>
          <w:color w:val="000000" w:themeColor="text1"/>
        </w:rPr>
        <w:br/>
      </w:r>
      <w:r w:rsidR="00C508CB">
        <w:rPr>
          <w:color w:val="000000" w:themeColor="text1"/>
        </w:rPr>
        <w:t>-</w:t>
      </w:r>
      <w:r w:rsidR="001510B4" w:rsidRPr="001510B4">
        <w:rPr>
          <w:color w:val="000000" w:themeColor="text1"/>
        </w:rPr>
        <w:t>техническое состояние и содержание зданий, соор</w:t>
      </w:r>
      <w:r w:rsidR="00C508CB">
        <w:rPr>
          <w:color w:val="000000" w:themeColor="text1"/>
        </w:rPr>
        <w:t>ужений, помещений цехов и приле</w:t>
      </w:r>
      <w:r w:rsidR="001510B4" w:rsidRPr="001510B4">
        <w:rPr>
          <w:color w:val="000000" w:themeColor="text1"/>
        </w:rPr>
        <w:t>гающих к ним мероприятий в соответствии с требованиями но</w:t>
      </w:r>
      <w:r w:rsidR="00C508CB">
        <w:rPr>
          <w:color w:val="000000" w:themeColor="text1"/>
        </w:rPr>
        <w:t>рмативно-технической доку</w:t>
      </w:r>
      <w:r w:rsidR="001510B4" w:rsidRPr="001510B4">
        <w:rPr>
          <w:color w:val="000000" w:themeColor="text1"/>
        </w:rPr>
        <w:t>ментации по охране труда, состояние проезжей и пешеходн</w:t>
      </w:r>
      <w:r w:rsidR="00C508CB">
        <w:rPr>
          <w:color w:val="000000" w:themeColor="text1"/>
        </w:rPr>
        <w:t>ой частей дорог, тоннелей, пере</w:t>
      </w:r>
      <w:r w:rsidR="001510B4" w:rsidRPr="001510B4">
        <w:rPr>
          <w:color w:val="000000" w:themeColor="text1"/>
        </w:rPr>
        <w:t>ходов и галерей;</w:t>
      </w:r>
    </w:p>
    <w:p w:rsidR="00C508CB" w:rsidRDefault="00C508CB" w:rsidP="00980C78">
      <w:pPr>
        <w:pStyle w:val="a3"/>
        <w:shd w:val="clear" w:color="auto" w:fill="FFFFFF"/>
        <w:spacing w:before="0" w:beforeAutospacing="0" w:after="0" w:afterAutospacing="0" w:line="360" w:lineRule="auto"/>
        <w:rPr>
          <w:color w:val="000000" w:themeColor="text1"/>
        </w:rPr>
      </w:pPr>
      <w:r>
        <w:rPr>
          <w:color w:val="000000" w:themeColor="text1"/>
        </w:rPr>
        <w:lastRenderedPageBreak/>
        <w:t>-</w:t>
      </w:r>
      <w:r w:rsidR="001510B4" w:rsidRPr="001510B4">
        <w:rPr>
          <w:color w:val="000000" w:themeColor="text1"/>
        </w:rPr>
        <w:t>соответствие технологического, грузоподъемного, транспортного, энергетического и другого оборудования требованиям стандартов безопасности и другой нормативно-технической документации по охране труда;</w:t>
      </w:r>
      <w:r w:rsidR="001510B4" w:rsidRPr="001510B4">
        <w:rPr>
          <w:color w:val="000000" w:themeColor="text1"/>
        </w:rPr>
        <w:br/>
      </w:r>
      <w:r>
        <w:rPr>
          <w:color w:val="000000" w:themeColor="text1"/>
        </w:rPr>
        <w:t>-</w:t>
      </w:r>
      <w:r w:rsidR="001510B4" w:rsidRPr="001510B4">
        <w:rPr>
          <w:color w:val="000000" w:themeColor="text1"/>
        </w:rPr>
        <w:t>эффективность работ приточной и вы</w:t>
      </w:r>
      <w:r>
        <w:rPr>
          <w:color w:val="000000" w:themeColor="text1"/>
        </w:rPr>
        <w:t>тяжной вентиляции, пыле- и газо</w:t>
      </w:r>
      <w:r w:rsidR="001510B4" w:rsidRPr="001510B4">
        <w:rPr>
          <w:color w:val="000000" w:themeColor="text1"/>
        </w:rPr>
        <w:t>улавливающих устройств;</w:t>
      </w:r>
      <w:r w:rsidR="001510B4" w:rsidRPr="001510B4">
        <w:rPr>
          <w:color w:val="000000" w:themeColor="text1"/>
        </w:rPr>
        <w:br/>
      </w:r>
      <w:r>
        <w:rPr>
          <w:color w:val="000000" w:themeColor="text1"/>
        </w:rPr>
        <w:t>-</w:t>
      </w:r>
      <w:r w:rsidR="001510B4" w:rsidRPr="001510B4">
        <w:rPr>
          <w:color w:val="000000" w:themeColor="text1"/>
        </w:rPr>
        <w:t>выполнение графиков планово-предупредительног</w:t>
      </w:r>
      <w:r>
        <w:rPr>
          <w:color w:val="000000" w:themeColor="text1"/>
        </w:rPr>
        <w:t>о ремонта производственного обо</w:t>
      </w:r>
      <w:r w:rsidR="001510B4" w:rsidRPr="001510B4">
        <w:rPr>
          <w:color w:val="000000" w:themeColor="text1"/>
        </w:rPr>
        <w:t>рудования, наличие схем коммуникаций и подключения энергетического оборудования;</w:t>
      </w:r>
    </w:p>
    <w:p w:rsidR="001510B4" w:rsidRPr="001510B4" w:rsidRDefault="00C508CB" w:rsidP="00980C78">
      <w:pPr>
        <w:pStyle w:val="a3"/>
        <w:shd w:val="clear" w:color="auto" w:fill="FFFFFF"/>
        <w:spacing w:before="0" w:beforeAutospacing="0" w:after="0" w:afterAutospacing="0" w:line="360" w:lineRule="auto"/>
        <w:rPr>
          <w:color w:val="000000" w:themeColor="text1"/>
        </w:rPr>
      </w:pPr>
      <w:r>
        <w:rPr>
          <w:color w:val="000000" w:themeColor="text1"/>
        </w:rPr>
        <w:t>-</w:t>
      </w:r>
      <w:r w:rsidR="001510B4" w:rsidRPr="001510B4">
        <w:rPr>
          <w:color w:val="000000" w:themeColor="text1"/>
        </w:rPr>
        <w:t>обеспеченность работающих спецодеждой, спецо</w:t>
      </w:r>
      <w:r>
        <w:rPr>
          <w:color w:val="000000" w:themeColor="text1"/>
        </w:rPr>
        <w:t>бувью и другими средствами инди</w:t>
      </w:r>
      <w:r w:rsidR="001510B4" w:rsidRPr="001510B4">
        <w:rPr>
          <w:color w:val="000000" w:themeColor="text1"/>
        </w:rPr>
        <w:t xml:space="preserve">видуальной защиты, правильность их выдачи, хранения, </w:t>
      </w:r>
      <w:r>
        <w:rPr>
          <w:color w:val="000000" w:themeColor="text1"/>
        </w:rPr>
        <w:t>организации стирки, чистки и ре</w:t>
      </w:r>
      <w:r w:rsidR="001510B4" w:rsidRPr="001510B4">
        <w:rPr>
          <w:color w:val="000000" w:themeColor="text1"/>
        </w:rPr>
        <w:t>монта;</w:t>
      </w:r>
      <w:r w:rsidR="001510B4" w:rsidRPr="001510B4">
        <w:rPr>
          <w:color w:val="000000" w:themeColor="text1"/>
        </w:rPr>
        <w:br/>
      </w:r>
      <w:r>
        <w:rPr>
          <w:color w:val="000000" w:themeColor="text1"/>
        </w:rPr>
        <w:t>-</w:t>
      </w:r>
      <w:r w:rsidR="001510B4" w:rsidRPr="001510B4">
        <w:rPr>
          <w:color w:val="000000" w:themeColor="text1"/>
        </w:rPr>
        <w:t>обеспеченность работающих санитарно-бытовыми помещениями и устройствами;</w:t>
      </w:r>
      <w:r w:rsidR="001510B4" w:rsidRPr="001510B4">
        <w:rPr>
          <w:color w:val="000000" w:themeColor="text1"/>
        </w:rPr>
        <w:br/>
        <w:t>проведение периодических медицинских осмотров;</w:t>
      </w:r>
      <w:r w:rsidR="001510B4" w:rsidRPr="001510B4">
        <w:rPr>
          <w:color w:val="000000" w:themeColor="text1"/>
        </w:rPr>
        <w:br/>
      </w:r>
      <w:r>
        <w:rPr>
          <w:color w:val="000000" w:themeColor="text1"/>
        </w:rPr>
        <w:t>-</w:t>
      </w:r>
      <w:r w:rsidR="001510B4" w:rsidRPr="001510B4">
        <w:rPr>
          <w:color w:val="000000" w:themeColor="text1"/>
        </w:rPr>
        <w:t>обучение и проверка знаний по охране труда руководителей и специалистов;</w:t>
      </w:r>
      <w:r w:rsidR="001510B4" w:rsidRPr="001510B4">
        <w:rPr>
          <w:color w:val="000000" w:themeColor="text1"/>
        </w:rPr>
        <w:br/>
      </w:r>
      <w:r>
        <w:rPr>
          <w:color w:val="000000" w:themeColor="text1"/>
        </w:rPr>
        <w:t>-</w:t>
      </w:r>
      <w:r w:rsidR="001510B4" w:rsidRPr="001510B4">
        <w:rPr>
          <w:color w:val="000000" w:themeColor="text1"/>
        </w:rPr>
        <w:t>организацию лечебно-профилактического обследования работающих;</w:t>
      </w:r>
      <w:r w:rsidR="001510B4" w:rsidRPr="001510B4">
        <w:rPr>
          <w:color w:val="000000" w:themeColor="text1"/>
        </w:rPr>
        <w:br/>
      </w:r>
      <w:r>
        <w:rPr>
          <w:color w:val="000000" w:themeColor="text1"/>
        </w:rPr>
        <w:t>-</w:t>
      </w:r>
      <w:r w:rsidR="001510B4" w:rsidRPr="001510B4">
        <w:rPr>
          <w:color w:val="000000" w:themeColor="text1"/>
        </w:rPr>
        <w:t>выплату возмещения вреда в связи с травмой или профессиональным заболеванием;</w:t>
      </w:r>
      <w:r w:rsidR="001510B4" w:rsidRPr="001510B4">
        <w:rPr>
          <w:color w:val="000000" w:themeColor="text1"/>
        </w:rPr>
        <w:br/>
        <w:t>состояние кабинетов охраны труда;</w:t>
      </w:r>
      <w:r w:rsidR="001510B4" w:rsidRPr="001510B4">
        <w:rPr>
          <w:color w:val="000000" w:themeColor="text1"/>
        </w:rPr>
        <w:br/>
      </w:r>
      <w:r>
        <w:rPr>
          <w:color w:val="000000" w:themeColor="text1"/>
        </w:rPr>
        <w:t>-</w:t>
      </w:r>
      <w:r w:rsidR="001510B4" w:rsidRPr="001510B4">
        <w:rPr>
          <w:color w:val="000000" w:themeColor="text1"/>
        </w:rPr>
        <w:t xml:space="preserve">организацию и качество проведения обучения и </w:t>
      </w:r>
      <w:r>
        <w:rPr>
          <w:color w:val="000000" w:themeColor="text1"/>
        </w:rPr>
        <w:t>инструктажей работающих по безо</w:t>
      </w:r>
      <w:r w:rsidR="001510B4" w:rsidRPr="001510B4">
        <w:rPr>
          <w:color w:val="000000" w:themeColor="text1"/>
        </w:rPr>
        <w:t>пасности труда;</w:t>
      </w:r>
      <w:r w:rsidR="001510B4" w:rsidRPr="001510B4">
        <w:rPr>
          <w:color w:val="000000" w:themeColor="text1"/>
        </w:rPr>
        <w:br/>
      </w:r>
      <w:r>
        <w:rPr>
          <w:color w:val="000000" w:themeColor="text1"/>
        </w:rPr>
        <w:t>-</w:t>
      </w:r>
      <w:r w:rsidR="001510B4" w:rsidRPr="001510B4">
        <w:rPr>
          <w:color w:val="000000" w:themeColor="text1"/>
        </w:rPr>
        <w:t>пересмотр инструкций по охране труда;</w:t>
      </w:r>
      <w:r w:rsidR="001510B4" w:rsidRPr="001510B4">
        <w:rPr>
          <w:color w:val="000000" w:themeColor="text1"/>
        </w:rPr>
        <w:br/>
      </w:r>
      <w:r>
        <w:rPr>
          <w:color w:val="000000" w:themeColor="text1"/>
        </w:rPr>
        <w:t>-</w:t>
      </w:r>
      <w:r w:rsidR="001510B4" w:rsidRPr="001510B4">
        <w:rPr>
          <w:color w:val="000000" w:themeColor="text1"/>
        </w:rPr>
        <w:t>подготовленность персонала цеха к работе в аварийных условиях;</w:t>
      </w:r>
      <w:r w:rsidR="001510B4" w:rsidRPr="001510B4">
        <w:rPr>
          <w:color w:val="000000" w:themeColor="text1"/>
        </w:rPr>
        <w:br/>
      </w:r>
      <w:r>
        <w:rPr>
          <w:color w:val="000000" w:themeColor="text1"/>
        </w:rPr>
        <w:t>-</w:t>
      </w:r>
      <w:r w:rsidR="001510B4" w:rsidRPr="001510B4">
        <w:rPr>
          <w:color w:val="000000" w:themeColor="text1"/>
        </w:rPr>
        <w:t>соблюдение установленного режима труда и отдыха, трудовой дисциплины.</w:t>
      </w:r>
      <w:r w:rsidR="001510B4" w:rsidRPr="001510B4">
        <w:rPr>
          <w:color w:val="000000" w:themeColor="text1"/>
        </w:rPr>
        <w:br/>
      </w:r>
      <w:r>
        <w:rPr>
          <w:color w:val="000000" w:themeColor="text1"/>
        </w:rPr>
        <w:t xml:space="preserve">   </w:t>
      </w:r>
      <w:r w:rsidR="001510B4" w:rsidRPr="001510B4">
        <w:rPr>
          <w:color w:val="000000" w:themeColor="text1"/>
        </w:rPr>
        <w:t>Результаты проверки должны оформляться актом и обсуждаться на совещаниях у руководителя предприятия. На совещании рассматривается положительный опыт, в а также заслушиваются руководители цехов, где выявлено неудовлетворительное состояние условий труда, допускаются нарушения государственных стандартов безопасности труда, правил и норм охраны труда.</w:t>
      </w:r>
      <w:r w:rsidR="001510B4" w:rsidRPr="001510B4">
        <w:rPr>
          <w:color w:val="000000" w:themeColor="text1"/>
        </w:rPr>
        <w:br/>
      </w:r>
      <w:r>
        <w:rPr>
          <w:color w:val="000000" w:themeColor="text1"/>
        </w:rPr>
        <w:t xml:space="preserve">   </w:t>
      </w:r>
      <w:r w:rsidR="001510B4" w:rsidRPr="001510B4">
        <w:rPr>
          <w:color w:val="000000" w:themeColor="text1"/>
        </w:rPr>
        <w:t>Проведение совещания оформляется протоколом, по его итогам издается приказ, с указанием мероприятий по устранению выявленных нед</w:t>
      </w:r>
      <w:r>
        <w:rPr>
          <w:color w:val="000000" w:themeColor="text1"/>
        </w:rPr>
        <w:t>остатков и нарушений, сроков ис</w:t>
      </w:r>
      <w:r w:rsidR="001510B4" w:rsidRPr="001510B4">
        <w:rPr>
          <w:color w:val="000000" w:themeColor="text1"/>
        </w:rPr>
        <w:t>полнения и ответственных лиц.</w:t>
      </w:r>
    </w:p>
    <w:p w:rsidR="001510B4" w:rsidRPr="001510B4" w:rsidRDefault="00C508CB" w:rsidP="00980C78">
      <w:pPr>
        <w:pStyle w:val="a3"/>
        <w:shd w:val="clear" w:color="auto" w:fill="FFFFFF"/>
        <w:spacing w:before="0" w:beforeAutospacing="0" w:after="0" w:afterAutospacing="0" w:line="360" w:lineRule="auto"/>
        <w:rPr>
          <w:color w:val="000000" w:themeColor="text1"/>
        </w:rPr>
      </w:pPr>
      <w:r>
        <w:rPr>
          <w:color w:val="000000" w:themeColor="text1"/>
        </w:rPr>
        <w:t xml:space="preserve">  </w:t>
      </w:r>
      <w:r w:rsidR="001510B4" w:rsidRPr="001510B4">
        <w:rPr>
          <w:color w:val="000000" w:themeColor="text1"/>
        </w:rPr>
        <w:t>Целесообразно проведение третьей ступени контроля совмещать с "Днем охраны труда", проводимом на предприятии. Акт проверки состояния охраны труда на III ступени контроля идентичен акту проверки результатов проведения "Дня охраны труда".</w:t>
      </w:r>
    </w:p>
    <w:p w:rsidR="001510B4" w:rsidRPr="001510B4" w:rsidRDefault="001510B4" w:rsidP="00980C78">
      <w:pPr>
        <w:pStyle w:val="a3"/>
        <w:shd w:val="clear" w:color="auto" w:fill="FFFFFF"/>
        <w:spacing w:before="0" w:beforeAutospacing="0" w:after="0" w:afterAutospacing="0" w:line="360" w:lineRule="auto"/>
        <w:rPr>
          <w:color w:val="000000" w:themeColor="text1"/>
        </w:rPr>
      </w:pPr>
      <w:r w:rsidRPr="001510B4">
        <w:rPr>
          <w:color w:val="000000" w:themeColor="text1"/>
        </w:rPr>
        <w:t xml:space="preserve">Проведение Дня охраны труда должно способствовать </w:t>
      </w:r>
      <w:r w:rsidR="00C508CB">
        <w:rPr>
          <w:color w:val="000000" w:themeColor="text1"/>
        </w:rPr>
        <w:t>улучшению общего состояния усло</w:t>
      </w:r>
      <w:r w:rsidRPr="001510B4">
        <w:rPr>
          <w:color w:val="000000" w:themeColor="text1"/>
        </w:rPr>
        <w:t xml:space="preserve">вий труда, техники безопасности, производственной санитарии, пожарной и </w:t>
      </w:r>
      <w:r w:rsidRPr="001510B4">
        <w:rPr>
          <w:color w:val="000000" w:themeColor="text1"/>
        </w:rPr>
        <w:lastRenderedPageBreak/>
        <w:t>электробезопасности в учреждении; усилению контроля со стороны руководителя и специалиста за соблюдением требований нормативных правовых актов по охране труда.</w:t>
      </w:r>
    </w:p>
    <w:p w:rsidR="001510B4" w:rsidRPr="001510B4" w:rsidRDefault="001510B4" w:rsidP="00980C78">
      <w:pPr>
        <w:pStyle w:val="a3"/>
        <w:shd w:val="clear" w:color="auto" w:fill="FFFFFF"/>
        <w:spacing w:before="0" w:beforeAutospacing="0" w:after="0" w:afterAutospacing="0" w:line="360" w:lineRule="auto"/>
        <w:ind w:firstLine="284"/>
        <w:rPr>
          <w:color w:val="000000" w:themeColor="text1"/>
        </w:rPr>
      </w:pPr>
    </w:p>
    <w:p w:rsidR="00E16BCB" w:rsidRDefault="00E16BCB" w:rsidP="00E16BCB">
      <w:pPr>
        <w:spacing w:line="360" w:lineRule="auto"/>
        <w:jc w:val="center"/>
        <w:rPr>
          <w:b/>
          <w:bCs/>
        </w:rPr>
      </w:pPr>
      <w:r>
        <w:rPr>
          <w:b/>
          <w:bCs/>
        </w:rPr>
        <w:t>ПРАКТИЧЕСКАЯ РАБОТА № 3</w:t>
      </w:r>
    </w:p>
    <w:p w:rsidR="00E16BCB" w:rsidRPr="00E16BCB" w:rsidRDefault="00E16BCB" w:rsidP="00E16BCB">
      <w:pPr>
        <w:spacing w:line="360" w:lineRule="auto"/>
        <w:jc w:val="center"/>
        <w:rPr>
          <w:b/>
          <w:bCs/>
        </w:rPr>
      </w:pPr>
      <w:r w:rsidRPr="00E16BCB">
        <w:rPr>
          <w:b/>
        </w:rPr>
        <w:t>Составление схемы организации и контроля охраны труда на предприятии общественного питания.</w:t>
      </w:r>
    </w:p>
    <w:p w:rsidR="00347ED9" w:rsidRPr="00347ED9" w:rsidRDefault="00347ED9" w:rsidP="00347ED9">
      <w:pPr>
        <w:spacing w:line="360" w:lineRule="auto"/>
        <w:jc w:val="both"/>
        <w:rPr>
          <w:b/>
        </w:rPr>
      </w:pPr>
      <w:r w:rsidRPr="00347ED9">
        <w:rPr>
          <w:b/>
        </w:rPr>
        <w:t>Цель работы:</w:t>
      </w:r>
    </w:p>
    <w:p w:rsidR="00347ED9" w:rsidRPr="00347ED9" w:rsidRDefault="00347ED9" w:rsidP="00347ED9">
      <w:pPr>
        <w:pStyle w:val="af6"/>
        <w:widowControl w:val="0"/>
        <w:numPr>
          <w:ilvl w:val="0"/>
          <w:numId w:val="15"/>
        </w:numPr>
        <w:tabs>
          <w:tab w:val="left" w:pos="351"/>
          <w:tab w:val="left" w:pos="1319"/>
          <w:tab w:val="left" w:pos="3127"/>
          <w:tab w:val="left" w:pos="4954"/>
          <w:tab w:val="left" w:pos="5746"/>
          <w:tab w:val="left" w:pos="6408"/>
          <w:tab w:val="left" w:pos="8057"/>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Уметь</w:t>
      </w:r>
      <w:r w:rsidRPr="00347ED9">
        <w:rPr>
          <w:rFonts w:ascii="Times New Roman" w:hAnsi="Times New Roman"/>
          <w:sz w:val="24"/>
          <w:szCs w:val="24"/>
          <w:lang w:val="ru-RU"/>
        </w:rPr>
        <w:tab/>
        <w:t>использовать</w:t>
      </w:r>
      <w:r w:rsidRPr="00347ED9">
        <w:rPr>
          <w:rFonts w:ascii="Times New Roman" w:hAnsi="Times New Roman"/>
          <w:sz w:val="24"/>
          <w:szCs w:val="24"/>
          <w:lang w:val="ru-RU"/>
        </w:rPr>
        <w:tab/>
        <w:t>нормативные</w:t>
      </w:r>
      <w:r w:rsidRPr="00347ED9">
        <w:rPr>
          <w:rFonts w:ascii="Times New Roman" w:hAnsi="Times New Roman"/>
          <w:sz w:val="24"/>
          <w:szCs w:val="24"/>
          <w:lang w:val="ru-RU"/>
        </w:rPr>
        <w:tab/>
        <w:t>акты</w:t>
      </w:r>
      <w:r w:rsidRPr="00347ED9">
        <w:rPr>
          <w:rFonts w:ascii="Times New Roman" w:hAnsi="Times New Roman"/>
          <w:sz w:val="24"/>
          <w:szCs w:val="24"/>
          <w:lang w:val="ru-RU"/>
        </w:rPr>
        <w:tab/>
        <w:t>при</w:t>
      </w:r>
      <w:r w:rsidRPr="00347ED9">
        <w:rPr>
          <w:rFonts w:ascii="Times New Roman" w:hAnsi="Times New Roman"/>
          <w:sz w:val="24"/>
          <w:szCs w:val="24"/>
          <w:lang w:val="ru-RU"/>
        </w:rPr>
        <w:tab/>
        <w:t>разрешении</w:t>
      </w:r>
      <w:r w:rsidRPr="00347ED9">
        <w:rPr>
          <w:rFonts w:ascii="Times New Roman" w:hAnsi="Times New Roman"/>
          <w:sz w:val="24"/>
          <w:szCs w:val="24"/>
          <w:lang w:val="ru-RU"/>
        </w:rPr>
        <w:tab/>
        <w:t>конкретных ситуаций.</w:t>
      </w:r>
    </w:p>
    <w:p w:rsidR="00347ED9" w:rsidRPr="00347ED9" w:rsidRDefault="00347ED9" w:rsidP="00347ED9">
      <w:pPr>
        <w:pStyle w:val="af6"/>
        <w:widowControl w:val="0"/>
        <w:numPr>
          <w:ilvl w:val="0"/>
          <w:numId w:val="15"/>
        </w:numPr>
        <w:tabs>
          <w:tab w:val="left" w:pos="351"/>
          <w:tab w:val="left" w:pos="9191"/>
        </w:tabs>
        <w:autoSpaceDE w:val="0"/>
        <w:autoSpaceDN w:val="0"/>
        <w:spacing w:before="0" w:after="0" w:line="360" w:lineRule="auto"/>
        <w:ind w:left="0" w:firstLine="0"/>
        <w:contextualSpacing w:val="0"/>
        <w:jc w:val="both"/>
        <w:rPr>
          <w:rFonts w:ascii="Times New Roman" w:hAnsi="Times New Roman"/>
          <w:b/>
          <w:sz w:val="24"/>
          <w:szCs w:val="24"/>
          <w:lang w:val="ru-RU"/>
        </w:rPr>
      </w:pPr>
      <w:r w:rsidRPr="00347ED9">
        <w:rPr>
          <w:rFonts w:ascii="Times New Roman" w:hAnsi="Times New Roman"/>
          <w:sz w:val="24"/>
          <w:szCs w:val="24"/>
          <w:lang w:val="ru-RU"/>
        </w:rPr>
        <w:t xml:space="preserve">Научиться  разрешать правовые ситуации на  </w:t>
      </w:r>
      <w:r w:rsidRPr="00347ED9">
        <w:rPr>
          <w:rFonts w:ascii="Times New Roman" w:hAnsi="Times New Roman"/>
          <w:spacing w:val="4"/>
          <w:sz w:val="24"/>
          <w:szCs w:val="24"/>
          <w:lang w:val="ru-RU"/>
        </w:rPr>
        <w:t xml:space="preserve"> </w:t>
      </w:r>
      <w:r w:rsidRPr="00347ED9">
        <w:rPr>
          <w:rFonts w:ascii="Times New Roman" w:hAnsi="Times New Roman"/>
          <w:sz w:val="24"/>
          <w:szCs w:val="24"/>
          <w:lang w:val="ru-RU"/>
        </w:rPr>
        <w:t>основе</w:t>
      </w:r>
      <w:r w:rsidRPr="00347ED9">
        <w:rPr>
          <w:rFonts w:ascii="Times New Roman" w:hAnsi="Times New Roman"/>
          <w:spacing w:val="44"/>
          <w:sz w:val="24"/>
          <w:szCs w:val="24"/>
          <w:lang w:val="ru-RU"/>
        </w:rPr>
        <w:t xml:space="preserve"> </w:t>
      </w:r>
      <w:r w:rsidRPr="00347ED9">
        <w:rPr>
          <w:rFonts w:ascii="Times New Roman" w:hAnsi="Times New Roman"/>
          <w:sz w:val="24"/>
          <w:szCs w:val="24"/>
          <w:lang w:val="ru-RU"/>
        </w:rPr>
        <w:t>законодательства</w:t>
      </w:r>
      <w:r w:rsidRPr="00347ED9">
        <w:rPr>
          <w:rFonts w:ascii="Times New Roman" w:hAnsi="Times New Roman"/>
          <w:sz w:val="24"/>
          <w:szCs w:val="24"/>
          <w:lang w:val="ru-RU"/>
        </w:rPr>
        <w:tab/>
      </w:r>
      <w:r w:rsidRPr="00347ED9">
        <w:rPr>
          <w:rFonts w:ascii="Times New Roman" w:hAnsi="Times New Roman"/>
          <w:spacing w:val="-9"/>
          <w:sz w:val="24"/>
          <w:szCs w:val="24"/>
          <w:lang w:val="ru-RU"/>
        </w:rPr>
        <w:t xml:space="preserve">по </w:t>
      </w:r>
      <w:r w:rsidRPr="00347ED9">
        <w:rPr>
          <w:rFonts w:ascii="Times New Roman" w:hAnsi="Times New Roman"/>
          <w:sz w:val="24"/>
          <w:szCs w:val="24"/>
          <w:lang w:val="ru-RU"/>
        </w:rPr>
        <w:t>охране</w:t>
      </w:r>
      <w:r w:rsidRPr="00347ED9">
        <w:rPr>
          <w:rFonts w:ascii="Times New Roman" w:hAnsi="Times New Roman"/>
          <w:spacing w:val="1"/>
          <w:sz w:val="24"/>
          <w:szCs w:val="24"/>
          <w:lang w:val="ru-RU"/>
        </w:rPr>
        <w:t xml:space="preserve"> </w:t>
      </w:r>
      <w:r w:rsidRPr="00347ED9">
        <w:rPr>
          <w:rFonts w:ascii="Times New Roman" w:hAnsi="Times New Roman"/>
          <w:sz w:val="24"/>
          <w:szCs w:val="24"/>
          <w:lang w:val="ru-RU"/>
        </w:rPr>
        <w:t>труда</w:t>
      </w:r>
      <w:r>
        <w:rPr>
          <w:rFonts w:ascii="Times New Roman" w:hAnsi="Times New Roman"/>
          <w:sz w:val="24"/>
          <w:szCs w:val="24"/>
          <w:lang w:val="ru-RU"/>
        </w:rPr>
        <w:t>.</w:t>
      </w:r>
    </w:p>
    <w:p w:rsidR="00347ED9" w:rsidRPr="00347ED9" w:rsidRDefault="00347ED9" w:rsidP="00347ED9">
      <w:pPr>
        <w:pStyle w:val="af6"/>
        <w:widowControl w:val="0"/>
        <w:tabs>
          <w:tab w:val="left" w:pos="351"/>
          <w:tab w:val="left" w:pos="9191"/>
        </w:tabs>
        <w:autoSpaceDE w:val="0"/>
        <w:autoSpaceDN w:val="0"/>
        <w:spacing w:before="0" w:after="0" w:line="360" w:lineRule="auto"/>
        <w:ind w:left="0"/>
        <w:contextualSpacing w:val="0"/>
        <w:jc w:val="both"/>
        <w:rPr>
          <w:rFonts w:ascii="Times New Roman" w:hAnsi="Times New Roman"/>
          <w:b/>
          <w:sz w:val="24"/>
          <w:szCs w:val="24"/>
          <w:lang w:val="ru-RU"/>
        </w:rPr>
      </w:pPr>
      <w:r w:rsidRPr="00347ED9">
        <w:rPr>
          <w:rFonts w:ascii="Times New Roman" w:hAnsi="Times New Roman"/>
          <w:b/>
          <w:sz w:val="24"/>
          <w:szCs w:val="24"/>
          <w:lang w:val="ru-RU"/>
        </w:rPr>
        <w:t>Исходные данные (задание):</w:t>
      </w:r>
    </w:p>
    <w:p w:rsidR="00347ED9" w:rsidRDefault="00347ED9" w:rsidP="00347ED9">
      <w:pPr>
        <w:spacing w:line="360" w:lineRule="auto"/>
        <w:jc w:val="both"/>
      </w:pPr>
      <w:r w:rsidRPr="00347ED9">
        <w:t>1. Результатом практического занятия должна стать оформленная папка с</w:t>
      </w:r>
      <w:r>
        <w:t xml:space="preserve"> документацией составление схемы</w:t>
      </w:r>
      <w:r w:rsidRPr="00347ED9">
        <w:t xml:space="preserve"> мероприятий по выполнению правил охраны труда, техники безопасности и производственной санитарии, технической эксплуатации оборудования и инструмента </w:t>
      </w:r>
      <w:r>
        <w:t>на предприятии общественного питания.</w:t>
      </w:r>
    </w:p>
    <w:p w:rsidR="00347ED9" w:rsidRPr="00347ED9" w:rsidRDefault="00347ED9" w:rsidP="00347ED9">
      <w:pPr>
        <w:pStyle w:val="a8"/>
        <w:spacing w:after="0" w:line="360" w:lineRule="auto"/>
        <w:jc w:val="both"/>
      </w:pPr>
    </w:p>
    <w:p w:rsidR="00347ED9" w:rsidRPr="00347ED9" w:rsidRDefault="00347ED9" w:rsidP="00347ED9">
      <w:pPr>
        <w:spacing w:line="360" w:lineRule="auto"/>
        <w:jc w:val="both"/>
        <w:rPr>
          <w:b/>
        </w:rPr>
      </w:pPr>
      <w:r w:rsidRPr="00347ED9">
        <w:rPr>
          <w:b/>
        </w:rPr>
        <w:t>Порядок выполнения:</w:t>
      </w:r>
    </w:p>
    <w:p w:rsidR="00347ED9" w:rsidRPr="00347ED9" w:rsidRDefault="00347ED9" w:rsidP="00347ED9">
      <w:pPr>
        <w:pStyle w:val="af6"/>
        <w:widowControl w:val="0"/>
        <w:numPr>
          <w:ilvl w:val="0"/>
          <w:numId w:val="14"/>
        </w:numPr>
        <w:tabs>
          <w:tab w:val="left" w:pos="351"/>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Изучить теоретический материал практического</w:t>
      </w:r>
      <w:r w:rsidRPr="00347ED9">
        <w:rPr>
          <w:rFonts w:ascii="Times New Roman" w:hAnsi="Times New Roman"/>
          <w:spacing w:val="-7"/>
          <w:sz w:val="24"/>
          <w:szCs w:val="24"/>
          <w:lang w:val="ru-RU"/>
        </w:rPr>
        <w:t xml:space="preserve"> </w:t>
      </w:r>
      <w:r w:rsidRPr="00347ED9">
        <w:rPr>
          <w:rFonts w:ascii="Times New Roman" w:hAnsi="Times New Roman"/>
          <w:sz w:val="24"/>
          <w:szCs w:val="24"/>
          <w:lang w:val="ru-RU"/>
        </w:rPr>
        <w:t>занятия.</w:t>
      </w:r>
    </w:p>
    <w:p w:rsidR="00347ED9" w:rsidRPr="00347ED9" w:rsidRDefault="00347ED9" w:rsidP="00347ED9">
      <w:pPr>
        <w:pStyle w:val="af6"/>
        <w:widowControl w:val="0"/>
        <w:numPr>
          <w:ilvl w:val="0"/>
          <w:numId w:val="14"/>
        </w:numPr>
        <w:tabs>
          <w:tab w:val="left" w:pos="351"/>
        </w:tabs>
        <w:autoSpaceDE w:val="0"/>
        <w:autoSpaceDN w:val="0"/>
        <w:spacing w:before="0" w:after="0" w:line="360" w:lineRule="auto"/>
        <w:ind w:left="0" w:firstLine="0"/>
        <w:contextualSpacing w:val="0"/>
        <w:jc w:val="both"/>
        <w:rPr>
          <w:rFonts w:ascii="Times New Roman" w:hAnsi="Times New Roman"/>
          <w:sz w:val="24"/>
          <w:szCs w:val="24"/>
        </w:rPr>
      </w:pPr>
      <w:r w:rsidRPr="00347ED9">
        <w:rPr>
          <w:rFonts w:ascii="Times New Roman" w:hAnsi="Times New Roman"/>
          <w:sz w:val="24"/>
          <w:szCs w:val="24"/>
        </w:rPr>
        <w:t>Изучить нормативную</w:t>
      </w:r>
      <w:r w:rsidRPr="00347ED9">
        <w:rPr>
          <w:rFonts w:ascii="Times New Roman" w:hAnsi="Times New Roman"/>
          <w:spacing w:val="-3"/>
          <w:sz w:val="24"/>
          <w:szCs w:val="24"/>
        </w:rPr>
        <w:t xml:space="preserve"> </w:t>
      </w:r>
      <w:r w:rsidRPr="00347ED9">
        <w:rPr>
          <w:rFonts w:ascii="Times New Roman" w:hAnsi="Times New Roman"/>
          <w:sz w:val="24"/>
          <w:szCs w:val="24"/>
        </w:rPr>
        <w:t>базу.</w:t>
      </w:r>
    </w:p>
    <w:p w:rsidR="00347ED9" w:rsidRPr="00347ED9" w:rsidRDefault="00347ED9" w:rsidP="00347ED9">
      <w:pPr>
        <w:spacing w:line="360" w:lineRule="auto"/>
        <w:jc w:val="both"/>
      </w:pPr>
      <w:r w:rsidRPr="00347ED9">
        <w:t>-статью 226 Трудового кодекса Российской Федерации</w:t>
      </w:r>
    </w:p>
    <w:p w:rsidR="00347ED9" w:rsidRPr="00347ED9" w:rsidRDefault="00347ED9" w:rsidP="00347ED9">
      <w:pPr>
        <w:spacing w:line="360" w:lineRule="auto"/>
        <w:jc w:val="both"/>
      </w:pPr>
      <w:r w:rsidRPr="00347ED9">
        <w:t>-приказ Минздравсоцразвития России от 22 декабря 2011 г. «Об утверждении Типового перечня ежегодно реализуемых работодателем мероприятий по улучшению условий и охраны труда и снижению уровней профессиональных рисков»</w:t>
      </w:r>
    </w:p>
    <w:p w:rsidR="00347ED9" w:rsidRDefault="00347ED9" w:rsidP="00347ED9">
      <w:pPr>
        <w:spacing w:line="360" w:lineRule="auto"/>
        <w:jc w:val="both"/>
      </w:pPr>
      <w:r w:rsidRPr="00347ED9">
        <w:t>- ГОСТ Р 12.0.006—2002 «Общие требования к управлению охраной труда в организации»</w:t>
      </w:r>
      <w:r>
        <w:t>.</w:t>
      </w:r>
    </w:p>
    <w:p w:rsidR="005151BA" w:rsidRDefault="00347ED9" w:rsidP="005151BA">
      <w:pPr>
        <w:spacing w:line="360" w:lineRule="auto"/>
        <w:rPr>
          <w:b/>
        </w:rPr>
      </w:pPr>
      <w:r>
        <w:t xml:space="preserve">3. </w:t>
      </w:r>
      <w:r w:rsidRPr="00347ED9">
        <w:t>Составить</w:t>
      </w:r>
      <w:r w:rsidRPr="00347ED9">
        <w:tab/>
        <w:t>ежегодный</w:t>
      </w:r>
      <w:r w:rsidRPr="00347ED9">
        <w:tab/>
        <w:t>план</w:t>
      </w:r>
      <w:r w:rsidRPr="00347ED9">
        <w:tab/>
        <w:t>мероприя</w:t>
      </w:r>
      <w:r w:rsidR="00DA76F0">
        <w:t>тий</w:t>
      </w:r>
      <w:r w:rsidR="00DA76F0">
        <w:tab/>
        <w:t>(Приложение 3).</w:t>
      </w:r>
      <w:r>
        <w:rPr>
          <w:b/>
        </w:rPr>
        <w:t xml:space="preserve">  </w:t>
      </w:r>
    </w:p>
    <w:p w:rsidR="00347ED9" w:rsidRPr="00347ED9" w:rsidRDefault="005151BA" w:rsidP="00347ED9">
      <w:pPr>
        <w:pStyle w:val="a8"/>
        <w:spacing w:after="0" w:line="360" w:lineRule="auto"/>
        <w:jc w:val="both"/>
      </w:pPr>
      <w:r>
        <w:t xml:space="preserve"> </w:t>
      </w:r>
      <w:r w:rsidR="00347ED9" w:rsidRPr="00347ED9">
        <w:t>В графе «Ожидаемая социальная эффективность мероприятий» учитываются социальная эффективность мероприятий, в том числе количество работников, которым улучшаются охрана и (или) условия труда, количество работников, высвобождаемых от работ в опасных и (или) вредных условиях труда, занятых тяжелым физическим трудом, другие показатели в соответствии с задачами, указанными ниже.</w:t>
      </w:r>
    </w:p>
    <w:p w:rsidR="00347ED9" w:rsidRPr="00EF3672" w:rsidRDefault="00EF3672" w:rsidP="00EF3672">
      <w:pPr>
        <w:pStyle w:val="110"/>
        <w:tabs>
          <w:tab w:val="left" w:pos="351"/>
        </w:tabs>
        <w:spacing w:line="360" w:lineRule="auto"/>
        <w:ind w:left="0"/>
        <w:jc w:val="both"/>
        <w:rPr>
          <w:b w:val="0"/>
          <w:sz w:val="24"/>
          <w:szCs w:val="24"/>
        </w:rPr>
      </w:pPr>
      <w:r w:rsidRPr="00EF3672">
        <w:rPr>
          <w:b w:val="0"/>
          <w:sz w:val="24"/>
          <w:szCs w:val="24"/>
        </w:rPr>
        <w:t>4.</w:t>
      </w:r>
      <w:r w:rsidR="00347ED9" w:rsidRPr="00EF3672">
        <w:rPr>
          <w:b w:val="0"/>
          <w:sz w:val="24"/>
          <w:szCs w:val="24"/>
        </w:rPr>
        <w:t xml:space="preserve">Описать для </w:t>
      </w:r>
      <w:r w:rsidR="00347ED9" w:rsidRPr="00EF3672">
        <w:rPr>
          <w:b w:val="0"/>
          <w:spacing w:val="2"/>
          <w:sz w:val="24"/>
          <w:szCs w:val="24"/>
        </w:rPr>
        <w:t xml:space="preserve">чего </w:t>
      </w:r>
      <w:r w:rsidR="00347ED9" w:rsidRPr="00EF3672">
        <w:rPr>
          <w:b w:val="0"/>
          <w:sz w:val="24"/>
          <w:szCs w:val="24"/>
        </w:rPr>
        <w:t>составляются план - мероприятий по выполнению правил охраны</w:t>
      </w:r>
      <w:r w:rsidR="00347ED9" w:rsidRPr="00EF3672">
        <w:rPr>
          <w:b w:val="0"/>
          <w:spacing w:val="7"/>
          <w:sz w:val="24"/>
          <w:szCs w:val="24"/>
        </w:rPr>
        <w:t xml:space="preserve"> </w:t>
      </w:r>
      <w:r w:rsidR="00347ED9" w:rsidRPr="00EF3672">
        <w:rPr>
          <w:b w:val="0"/>
          <w:sz w:val="24"/>
          <w:szCs w:val="24"/>
        </w:rPr>
        <w:t>труда</w:t>
      </w:r>
      <w:r>
        <w:rPr>
          <w:b w:val="0"/>
          <w:sz w:val="24"/>
          <w:szCs w:val="24"/>
        </w:rPr>
        <w:t>.</w:t>
      </w:r>
    </w:p>
    <w:p w:rsidR="00347ED9" w:rsidRPr="00EF3672" w:rsidRDefault="00347ED9" w:rsidP="00347ED9">
      <w:pPr>
        <w:spacing w:line="360" w:lineRule="auto"/>
        <w:jc w:val="both"/>
      </w:pPr>
      <w:r w:rsidRPr="00EF3672">
        <w:t>Исходными данными (сведения) для планирования и разработки мероприятий по охране труда являются:</w:t>
      </w:r>
    </w:p>
    <w:p w:rsidR="00347ED9" w:rsidRPr="00347ED9" w:rsidRDefault="00347ED9" w:rsidP="00347ED9">
      <w:pPr>
        <w:pStyle w:val="a8"/>
        <w:spacing w:after="0" w:line="360" w:lineRule="auto"/>
        <w:jc w:val="both"/>
      </w:pPr>
      <w:r w:rsidRPr="00347ED9">
        <w:lastRenderedPageBreak/>
        <w:t>-анализ состояния и причин производственного травматизма, профессиональной и производственно обусловленной</w:t>
      </w:r>
      <w:r w:rsidRPr="00347ED9">
        <w:rPr>
          <w:spacing w:val="-6"/>
        </w:rPr>
        <w:t xml:space="preserve"> </w:t>
      </w:r>
      <w:r w:rsidRPr="00347ED9">
        <w:t>заболеваемости;</w:t>
      </w:r>
    </w:p>
    <w:p w:rsidR="00347ED9" w:rsidRPr="00347ED9" w:rsidRDefault="002B3D6A" w:rsidP="00347ED9">
      <w:pPr>
        <w:pStyle w:val="a8"/>
        <w:spacing w:after="0" w:line="360" w:lineRule="auto"/>
        <w:jc w:val="both"/>
      </w:pPr>
      <w:r>
        <w:rPr>
          <w:noProof/>
        </w:rPr>
        <mc:AlternateContent>
          <mc:Choice Requires="wps">
            <w:drawing>
              <wp:anchor distT="0" distB="0" distL="114300" distR="114300" simplePos="0" relativeHeight="251672064" behindDoc="0" locked="0" layoutInCell="1" allowOverlap="1">
                <wp:simplePos x="0" y="0"/>
                <wp:positionH relativeFrom="page">
                  <wp:posOffset>4259580</wp:posOffset>
                </wp:positionH>
                <wp:positionV relativeFrom="paragraph">
                  <wp:posOffset>334010</wp:posOffset>
                </wp:positionV>
                <wp:extent cx="42545" cy="6350"/>
                <wp:effectExtent l="1905" t="0" r="3175" b="4445"/>
                <wp:wrapNone/>
                <wp:docPr id="2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148971" id="Rectangle 31" o:spid="_x0000_s1026" style="position:absolute;margin-left:335.4pt;margin-top:26.3pt;width:3.35pt;height:.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5wdwIAAPkEAAAOAAAAZHJzL2Uyb0RvYy54bWysVG1v0zAQ/o7Ef7D8vcvLkq6Jlk5bSxHS&#10;gInBD3Btp7FwbGO7TQfiv3N21tLClwnRD64vdz4/99xzvr7Z9xLtuHVCqwZnFylGXFHNhNo0+Mvn&#10;1WSGkfNEMSK14g1+4g7fzF+/uh5MzXPdacm4RZBEuXowDe68N3WSONrxnrgLbbgCZ6ttTzyYdpMw&#10;SwbI3sskT9NpMmjLjNWUOwdfl6MTz2P+tuXUf2xbxz2SDQZsPq42ruuwJvNrUm8sMZ2gzzDIP6Do&#10;iVBw6THVkniCtlb8laoX1GqnW39BdZ/othWUxxqgmiz9o5rHjhgeawFynDnS5P5fWvph92CRYA3O&#10;M4wU6aFHn4A1ojaSo8ssEDQYV0Pco3mwoURn7jX96pDSiw7C+K21eug4YQArxidnB4Lh4ChaD+81&#10;g/Rk63Xkat/aPiQEFtA+tuTp2BK+94jCxyIvixIjCp7pZRn7lZD6cNJY599y3aOwabAF4DEz2d07&#10;D8gh9BASkWsp2EpIGQ27WS+kRTsSpBF/oVg44k7DpArBSodjo3v8AgDhjuALUGOrf1RZXqR3eTVZ&#10;TWdXk2JVlJPqKp1N0qy6q6ZpURXL1c8AMCvqTjDG1b1Q/CC7rHhZW58HYBRMFB4aGlyVeRlrP0Pv&#10;XlZkLzxMoRR9g2dHJkgdmvpGMSib1J4IOe6Tc/iRMuDg8B9ZiRIIXR/Vs9bsCRRgNTQJphDeC9h0&#10;2n7HaIDZa7D7tiWWYyTfKVBRlRVFGNZoFOVVDoY99axPPURRSNVgj9G4XfhxwLfGik0HN2WRGKVv&#10;QXmtiMIIqhxRAe5gwHzFCp7fgjDAp3aM+v1izX8BAAD//wMAUEsDBBQABgAIAAAAIQDf3kjl3wAA&#10;AAkBAAAPAAAAZHJzL2Rvd25yZXYueG1sTI/BTsMwEETvSPyDtUjcqE0gTglxKorEEYkWDvTmxEsS&#10;NV4H220DX485wXFnRzNvqtVsR3ZEHwZHCq4XAhhS68xAnYK316erJbAQNRk9OkIFXxhgVZ+fVbo0&#10;7kQbPG5jx1IIhVIr6GOcSs5D26PVYeEmpPT7cN7qmE7fceP1KYXbkWdCSG71QKmh1xM+9tjutwer&#10;YH23XH++3NLz96bZ4e692eeZF0pdXswP98AizvHPDL/4CR3qxNS4A5nARgWyEAk9KsgzCSwZZFHk&#10;wJok3EjgdcX/L6h/AAAA//8DAFBLAQItABQABgAIAAAAIQC2gziS/gAAAOEBAAATAAAAAAAAAAAA&#10;AAAAAAAAAABbQ29udGVudF9UeXBlc10ueG1sUEsBAi0AFAAGAAgAAAAhADj9If/WAAAAlAEAAAsA&#10;AAAAAAAAAAAAAAAALwEAAF9yZWxzLy5yZWxzUEsBAi0AFAAGAAgAAAAhABxmDnB3AgAA+QQAAA4A&#10;AAAAAAAAAAAAAAAALgIAAGRycy9lMm9Eb2MueG1sUEsBAi0AFAAGAAgAAAAhAN/eSOXfAAAACQEA&#10;AA8AAAAAAAAAAAAAAAAA0QQAAGRycy9kb3ducmV2LnhtbFBLBQYAAAAABAAEAPMAAADdBQAAAAA=&#10;" fillcolor="black" stroked="f">
                <w10:wrap anchorx="page"/>
              </v:rect>
            </w:pict>
          </mc:Fallback>
        </mc:AlternateContent>
      </w:r>
      <w:r w:rsidR="00347ED9" w:rsidRPr="00347ED9">
        <w:t xml:space="preserve">-результаты аттестации рабочих мест по условиям </w:t>
      </w:r>
      <w:r w:rsidR="00347ED9" w:rsidRPr="00347ED9">
        <w:rPr>
          <w:spacing w:val="-3"/>
        </w:rPr>
        <w:t xml:space="preserve">труда, </w:t>
      </w:r>
      <w:r w:rsidR="00347ED9" w:rsidRPr="00347ED9">
        <w:t>паспортизации санитарно- технического состояния условий и охраны</w:t>
      </w:r>
      <w:r w:rsidR="00347ED9" w:rsidRPr="00347ED9">
        <w:rPr>
          <w:spacing w:val="-2"/>
        </w:rPr>
        <w:t xml:space="preserve"> </w:t>
      </w:r>
      <w:r w:rsidR="00347ED9" w:rsidRPr="00347ED9">
        <w:t>труда;</w:t>
      </w:r>
    </w:p>
    <w:p w:rsidR="00347ED9" w:rsidRPr="00347ED9" w:rsidRDefault="00347ED9" w:rsidP="00347ED9">
      <w:pPr>
        <w:pStyle w:val="a8"/>
        <w:spacing w:after="0" w:line="360" w:lineRule="auto"/>
        <w:jc w:val="both"/>
      </w:pPr>
      <w:r w:rsidRPr="00347ED9">
        <w:t>-анализ обеспеченности производственных объектов, рабочих мест, работников необходимыми средствами защиты, а также материально-технического обеспечения обучения и инструктажа, проверки знаний работников по вопросам охраны труда;</w:t>
      </w:r>
    </w:p>
    <w:p w:rsidR="00347ED9" w:rsidRPr="00347ED9" w:rsidRDefault="00347ED9" w:rsidP="00347ED9">
      <w:pPr>
        <w:pStyle w:val="a8"/>
        <w:spacing w:after="0" w:line="360" w:lineRule="auto"/>
        <w:jc w:val="both"/>
      </w:pPr>
      <w:r w:rsidRPr="00347ED9">
        <w:t>-результаты технических осмотров, освидетельствований, испытаний, экспертизы технического состояния производственных объектов (зданий, сооружений, оборудования, машин и механизмов и других), другая документация организации по вопросам охраны труда (приказы, распоряжения, акты, протоколы, журналы административно- общественного контроля и др.), а также требования безопасности, -изложенные в эксплуатационной и ремонтной документации изготовителей оборудования, используемого в организации;</w:t>
      </w:r>
    </w:p>
    <w:p w:rsidR="00347ED9" w:rsidRPr="00347ED9" w:rsidRDefault="00347ED9" w:rsidP="00347ED9">
      <w:pPr>
        <w:pStyle w:val="a8"/>
        <w:spacing w:after="0" w:line="360" w:lineRule="auto"/>
        <w:jc w:val="both"/>
      </w:pPr>
      <w:r w:rsidRPr="00347ED9">
        <w:t>предписания специально уполномоченных государственных органов надзора и контроля, службы охраны труда, других служб нанимателя, представлений профсоюза(ов);</w:t>
      </w:r>
    </w:p>
    <w:p w:rsidR="00347ED9" w:rsidRPr="00347ED9" w:rsidRDefault="00347ED9" w:rsidP="00347ED9">
      <w:pPr>
        <w:spacing w:line="360" w:lineRule="auto"/>
        <w:jc w:val="both"/>
      </w:pPr>
      <w:r w:rsidRPr="00347ED9">
        <w:t>-документы и предложения соответствующих органов управления;</w:t>
      </w:r>
    </w:p>
    <w:p w:rsidR="00347ED9" w:rsidRDefault="00347ED9" w:rsidP="00347ED9">
      <w:pPr>
        <w:spacing w:line="360" w:lineRule="auto"/>
        <w:jc w:val="both"/>
      </w:pPr>
      <w:r w:rsidRPr="00347ED9">
        <w:t>-предложения структурных подразделений и служб организации, профсоюза(ов), а также отдельных работников.</w:t>
      </w:r>
    </w:p>
    <w:p w:rsidR="00EF3672" w:rsidRPr="00A83E81" w:rsidRDefault="00EF3672" w:rsidP="00EF3672">
      <w:pPr>
        <w:numPr>
          <w:ilvl w:val="0"/>
          <w:numId w:val="1"/>
        </w:numPr>
        <w:spacing w:line="360" w:lineRule="auto"/>
        <w:ind w:left="0"/>
        <w:jc w:val="center"/>
        <w:rPr>
          <w:b/>
        </w:rPr>
      </w:pPr>
      <w:r w:rsidRPr="00A83E81">
        <w:rPr>
          <w:b/>
        </w:rPr>
        <w:t>Общие сведения</w:t>
      </w:r>
    </w:p>
    <w:p w:rsidR="00347ED9" w:rsidRPr="00347ED9" w:rsidRDefault="00347ED9" w:rsidP="00347ED9">
      <w:pPr>
        <w:pStyle w:val="a8"/>
        <w:spacing w:after="0" w:line="360" w:lineRule="auto"/>
        <w:ind w:firstLine="706"/>
        <w:jc w:val="both"/>
      </w:pPr>
      <w:r w:rsidRPr="00347ED9">
        <w:t>План – мероприятий по охране труда — запланированная конкретная деятельность организации, направленная на выполнение целей в области охраны труда, определяемых требованиями законодательных и иных нормативных правовых актов, а также политикой организации в области охраны труда</w:t>
      </w:r>
    </w:p>
    <w:p w:rsidR="00347ED9" w:rsidRPr="00347ED9" w:rsidRDefault="00347ED9" w:rsidP="00EF3672">
      <w:pPr>
        <w:pStyle w:val="a8"/>
        <w:spacing w:after="0" w:line="360" w:lineRule="auto"/>
        <w:ind w:firstLine="567"/>
        <w:jc w:val="both"/>
      </w:pPr>
      <w:r w:rsidRPr="00347ED9">
        <w:t>План является составной частью системы управления охраной труда (СУОТ), обеспечивает осуществление и выполнение в сроки программ по охране труда.</w:t>
      </w:r>
    </w:p>
    <w:p w:rsidR="00347ED9" w:rsidRPr="00347ED9" w:rsidRDefault="00347ED9" w:rsidP="00EF3672">
      <w:pPr>
        <w:pStyle w:val="a8"/>
        <w:spacing w:after="0" w:line="360" w:lineRule="auto"/>
        <w:ind w:firstLine="567"/>
        <w:jc w:val="both"/>
      </w:pPr>
      <w:r w:rsidRPr="00347ED9">
        <w:t>В соответствии с ГОСТ Р 12.0.006—2002 «Общие требования к управлению охраной труда в организации» разрабатывать профилактические и корректирующие мероприятия на основе результатов мониторинга условий труда.</w:t>
      </w:r>
    </w:p>
    <w:p w:rsidR="00347ED9" w:rsidRPr="00347ED9" w:rsidRDefault="00347ED9" w:rsidP="00EF3672">
      <w:pPr>
        <w:pStyle w:val="af6"/>
        <w:widowControl w:val="0"/>
        <w:numPr>
          <w:ilvl w:val="0"/>
          <w:numId w:val="13"/>
        </w:numPr>
        <w:tabs>
          <w:tab w:val="left" w:pos="443"/>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для того чтобы деятельность организации была более конкретной и</w:t>
      </w:r>
      <w:r w:rsidRPr="00347ED9">
        <w:rPr>
          <w:rFonts w:ascii="Times New Roman" w:hAnsi="Times New Roman"/>
          <w:spacing w:val="-12"/>
          <w:sz w:val="24"/>
          <w:szCs w:val="24"/>
          <w:lang w:val="ru-RU"/>
        </w:rPr>
        <w:t xml:space="preserve"> </w:t>
      </w:r>
      <w:r w:rsidRPr="00347ED9">
        <w:rPr>
          <w:rFonts w:ascii="Times New Roman" w:hAnsi="Times New Roman"/>
          <w:sz w:val="24"/>
          <w:szCs w:val="24"/>
          <w:lang w:val="ru-RU"/>
        </w:rPr>
        <w:t>видимой;</w:t>
      </w:r>
    </w:p>
    <w:p w:rsidR="00347ED9" w:rsidRPr="00347ED9" w:rsidRDefault="00347ED9" w:rsidP="00347ED9">
      <w:pPr>
        <w:pStyle w:val="af6"/>
        <w:widowControl w:val="0"/>
        <w:numPr>
          <w:ilvl w:val="0"/>
          <w:numId w:val="13"/>
        </w:numPr>
        <w:tabs>
          <w:tab w:val="left" w:pos="48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для того, чтобы вы могли всегда при проверка любого инспектора предъявить ему ваши действия, задачи выполнения требований Законодательства и выполнение самих планов</w:t>
      </w:r>
      <w:r w:rsidRPr="00347ED9">
        <w:rPr>
          <w:rFonts w:ascii="Times New Roman" w:hAnsi="Times New Roman"/>
          <w:spacing w:val="-2"/>
          <w:sz w:val="24"/>
          <w:szCs w:val="24"/>
          <w:lang w:val="ru-RU"/>
        </w:rPr>
        <w:t xml:space="preserve"> </w:t>
      </w:r>
      <w:r w:rsidRPr="00347ED9">
        <w:rPr>
          <w:rFonts w:ascii="Times New Roman" w:hAnsi="Times New Roman"/>
          <w:sz w:val="24"/>
          <w:szCs w:val="24"/>
          <w:lang w:val="ru-RU"/>
        </w:rPr>
        <w:t>мероприятий;</w:t>
      </w:r>
    </w:p>
    <w:p w:rsidR="00347ED9" w:rsidRPr="00347ED9" w:rsidRDefault="00347ED9" w:rsidP="00347ED9">
      <w:pPr>
        <w:pStyle w:val="af6"/>
        <w:widowControl w:val="0"/>
        <w:numPr>
          <w:ilvl w:val="0"/>
          <w:numId w:val="13"/>
        </w:numPr>
        <w:tabs>
          <w:tab w:val="left" w:pos="5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для планирования работ по охране труда все ведется и осуществляется с целью обеспечения безопасных и здоровых условий труда, снижения уровня производственного травматизма и уменьшения профзаболеваний в</w:t>
      </w:r>
      <w:r w:rsidRPr="00347ED9">
        <w:rPr>
          <w:rFonts w:ascii="Times New Roman" w:hAnsi="Times New Roman"/>
          <w:spacing w:val="-5"/>
          <w:sz w:val="24"/>
          <w:szCs w:val="24"/>
          <w:lang w:val="ru-RU"/>
        </w:rPr>
        <w:t xml:space="preserve"> </w:t>
      </w:r>
      <w:r w:rsidRPr="00347ED9">
        <w:rPr>
          <w:rFonts w:ascii="Times New Roman" w:hAnsi="Times New Roman"/>
          <w:sz w:val="24"/>
          <w:szCs w:val="24"/>
          <w:lang w:val="ru-RU"/>
        </w:rPr>
        <w:t>организации.</w:t>
      </w:r>
    </w:p>
    <w:p w:rsidR="00347ED9" w:rsidRPr="00347ED9" w:rsidRDefault="00347ED9" w:rsidP="00EF3672">
      <w:pPr>
        <w:pStyle w:val="a8"/>
        <w:spacing w:after="0" w:line="360" w:lineRule="auto"/>
        <w:ind w:firstLine="567"/>
        <w:jc w:val="both"/>
      </w:pPr>
      <w:r w:rsidRPr="00347ED9">
        <w:lastRenderedPageBreak/>
        <w:t>Документы, необходимые для составления плана – мероприятий: Трудовой кодекс РФ; Постановления правительства РФ; предписания государственных инспекций, если таковые были получены и имеются в организации.</w:t>
      </w:r>
    </w:p>
    <w:p w:rsidR="00347ED9" w:rsidRPr="00347ED9" w:rsidRDefault="00347ED9" w:rsidP="00354BA5">
      <w:pPr>
        <w:pStyle w:val="a8"/>
        <w:spacing w:after="0" w:line="360" w:lineRule="auto"/>
        <w:ind w:firstLine="567"/>
        <w:jc w:val="both"/>
      </w:pPr>
      <w:r w:rsidRPr="00347ED9">
        <w:t>Эффективность мероприятий зависит от установленных сроков их проведения, от определения порядка и учета выполненной работы, предупреждающих или корректирующих действий. Необходимо детально обосновать техническое оснащение намеченного мероприятия, его финансовое и кадровое обеспечение.</w:t>
      </w:r>
    </w:p>
    <w:p w:rsidR="00347ED9" w:rsidRPr="00347ED9" w:rsidRDefault="00347ED9" w:rsidP="00354BA5">
      <w:pPr>
        <w:pStyle w:val="a8"/>
        <w:spacing w:after="0" w:line="360" w:lineRule="auto"/>
        <w:ind w:firstLine="567"/>
        <w:jc w:val="both"/>
      </w:pPr>
      <w:r w:rsidRPr="00347ED9">
        <w:t>План — мероприятий по охране труда организации разрабатывается под руководством службы охраны труда на текущий год (до начала планируемого года) с разбивкой по кварталам и должен включать в себя основные направления работы по охране труда производственных отделов и служб организации.</w:t>
      </w:r>
    </w:p>
    <w:p w:rsidR="00347ED9" w:rsidRPr="00347ED9" w:rsidRDefault="00347ED9" w:rsidP="00354BA5">
      <w:pPr>
        <w:pStyle w:val="a8"/>
        <w:spacing w:after="0" w:line="360" w:lineRule="auto"/>
        <w:ind w:firstLine="567"/>
        <w:jc w:val="both"/>
      </w:pPr>
      <w:r w:rsidRPr="00347ED9">
        <w:t>При необходимости планы — мероприятий согласовываются с представителями соответствующего профсоюзного органа и утверждается руководителем организации.</w:t>
      </w:r>
    </w:p>
    <w:p w:rsidR="00347ED9" w:rsidRPr="00347ED9" w:rsidRDefault="00347ED9" w:rsidP="00354BA5">
      <w:pPr>
        <w:pStyle w:val="a8"/>
        <w:spacing w:after="0" w:line="360" w:lineRule="auto"/>
        <w:ind w:firstLine="567"/>
        <w:jc w:val="both"/>
      </w:pPr>
      <w:r w:rsidRPr="00347ED9">
        <w:t>На основе годового плана служба охраны труда организации составляет ежеквартальные планы работы по охране труда с месячной разбивкой мероприятий, с указанием ответственных исполнителей и датой выполнения.</w:t>
      </w:r>
    </w:p>
    <w:p w:rsidR="00347ED9" w:rsidRPr="00347ED9" w:rsidRDefault="00347ED9" w:rsidP="00354BA5">
      <w:pPr>
        <w:pStyle w:val="a8"/>
        <w:spacing w:after="0" w:line="360" w:lineRule="auto"/>
        <w:ind w:firstLine="567"/>
        <w:jc w:val="both"/>
      </w:pPr>
      <w:r w:rsidRPr="00347ED9">
        <w:t xml:space="preserve">В организации планирование по охране труда осуществляется с целью обеспечения безопасных и здоровых условий </w:t>
      </w:r>
      <w:r w:rsidRPr="00347ED9">
        <w:rPr>
          <w:spacing w:val="-3"/>
        </w:rPr>
        <w:t xml:space="preserve">труда, </w:t>
      </w:r>
      <w:r w:rsidRPr="00347ED9">
        <w:t>снижения уровня производственного травматизма и уменьшения профзаболеваний и должно предусматривать следующие виды</w:t>
      </w:r>
      <w:r w:rsidRPr="00347ED9">
        <w:rPr>
          <w:spacing w:val="4"/>
        </w:rPr>
        <w:t xml:space="preserve"> </w:t>
      </w:r>
      <w:r w:rsidRPr="00347ED9">
        <w:t>работ:</w:t>
      </w:r>
    </w:p>
    <w:p w:rsidR="00347ED9" w:rsidRPr="00347ED9" w:rsidRDefault="00347ED9" w:rsidP="00347ED9">
      <w:pPr>
        <w:pStyle w:val="af6"/>
        <w:widowControl w:val="0"/>
        <w:numPr>
          <w:ilvl w:val="0"/>
          <w:numId w:val="13"/>
        </w:numPr>
        <w:tabs>
          <w:tab w:val="left" w:pos="544"/>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за своевременным выполнением условий действия лицензий на виды деятельности и работы, представляющие особую и повышенную</w:t>
      </w:r>
      <w:r w:rsidRPr="00347ED9">
        <w:rPr>
          <w:rFonts w:ascii="Times New Roman" w:hAnsi="Times New Roman"/>
          <w:spacing w:val="-7"/>
          <w:sz w:val="24"/>
          <w:szCs w:val="24"/>
          <w:lang w:val="ru-RU"/>
        </w:rPr>
        <w:t xml:space="preserve"> </w:t>
      </w:r>
      <w:r w:rsidRPr="00347ED9">
        <w:rPr>
          <w:rFonts w:ascii="Times New Roman" w:hAnsi="Times New Roman"/>
          <w:sz w:val="24"/>
          <w:szCs w:val="24"/>
          <w:lang w:val="ru-RU"/>
        </w:rPr>
        <w:t>опасность;</w:t>
      </w:r>
    </w:p>
    <w:p w:rsidR="00347ED9" w:rsidRPr="00347ED9" w:rsidRDefault="00347ED9" w:rsidP="00347ED9">
      <w:pPr>
        <w:pStyle w:val="af6"/>
        <w:widowControl w:val="0"/>
        <w:numPr>
          <w:ilvl w:val="0"/>
          <w:numId w:val="13"/>
        </w:numPr>
        <w:tabs>
          <w:tab w:val="left" w:pos="481"/>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за своевременным выполнением мероприятий, предусмотренных целевыми программами и соглашением по охране</w:t>
      </w:r>
      <w:r w:rsidRPr="00347ED9">
        <w:rPr>
          <w:rFonts w:ascii="Times New Roman" w:hAnsi="Times New Roman"/>
          <w:spacing w:val="2"/>
          <w:sz w:val="24"/>
          <w:szCs w:val="24"/>
          <w:lang w:val="ru-RU"/>
        </w:rPr>
        <w:t xml:space="preserve"> </w:t>
      </w:r>
      <w:r w:rsidRPr="00347ED9">
        <w:rPr>
          <w:rFonts w:ascii="Times New Roman" w:hAnsi="Times New Roman"/>
          <w:sz w:val="24"/>
          <w:szCs w:val="24"/>
          <w:lang w:val="ru-RU"/>
        </w:rPr>
        <w:t>труда;</w:t>
      </w:r>
    </w:p>
    <w:p w:rsidR="00347ED9" w:rsidRPr="00347ED9" w:rsidRDefault="00347ED9" w:rsidP="00347ED9">
      <w:pPr>
        <w:pStyle w:val="af6"/>
        <w:widowControl w:val="0"/>
        <w:numPr>
          <w:ilvl w:val="0"/>
          <w:numId w:val="13"/>
        </w:numPr>
        <w:tabs>
          <w:tab w:val="left" w:pos="49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своевременное исполнение установленной отчетности по охране труда. Подготовка отчетов и аналитических записок о состоянии условий труда в цехах, на участках и рабочих</w:t>
      </w:r>
      <w:r w:rsidRPr="00347ED9">
        <w:rPr>
          <w:rFonts w:ascii="Times New Roman" w:hAnsi="Times New Roman"/>
          <w:spacing w:val="-4"/>
          <w:sz w:val="24"/>
          <w:szCs w:val="24"/>
          <w:lang w:val="ru-RU"/>
        </w:rPr>
        <w:t xml:space="preserve"> </w:t>
      </w:r>
      <w:r w:rsidRPr="00347ED9">
        <w:rPr>
          <w:rFonts w:ascii="Times New Roman" w:hAnsi="Times New Roman"/>
          <w:sz w:val="24"/>
          <w:szCs w:val="24"/>
          <w:lang w:val="ru-RU"/>
        </w:rPr>
        <w:t>местах;</w:t>
      </w:r>
    </w:p>
    <w:p w:rsidR="00347ED9" w:rsidRPr="00347ED9" w:rsidRDefault="00347ED9" w:rsidP="00347ED9">
      <w:pPr>
        <w:pStyle w:val="af6"/>
        <w:widowControl w:val="0"/>
        <w:numPr>
          <w:ilvl w:val="0"/>
          <w:numId w:val="13"/>
        </w:numPr>
        <w:tabs>
          <w:tab w:val="left" w:pos="688"/>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за своевременным обеспечением всех подразделений организации нормативными документами, справочными и условий труда в цехах, на участках и рабочих</w:t>
      </w:r>
      <w:r w:rsidRPr="00347ED9">
        <w:rPr>
          <w:rFonts w:ascii="Times New Roman" w:hAnsi="Times New Roman"/>
          <w:spacing w:val="-4"/>
          <w:sz w:val="24"/>
          <w:szCs w:val="24"/>
          <w:lang w:val="ru-RU"/>
        </w:rPr>
        <w:t xml:space="preserve"> </w:t>
      </w:r>
      <w:r w:rsidRPr="00347ED9">
        <w:rPr>
          <w:rFonts w:ascii="Times New Roman" w:hAnsi="Times New Roman"/>
          <w:sz w:val="24"/>
          <w:szCs w:val="24"/>
          <w:lang w:val="ru-RU"/>
        </w:rPr>
        <w:t>местах;</w:t>
      </w:r>
    </w:p>
    <w:p w:rsidR="00347ED9" w:rsidRPr="00347ED9" w:rsidRDefault="00347ED9" w:rsidP="00347ED9">
      <w:pPr>
        <w:pStyle w:val="af6"/>
        <w:widowControl w:val="0"/>
        <w:numPr>
          <w:ilvl w:val="0"/>
          <w:numId w:val="13"/>
        </w:numPr>
        <w:tabs>
          <w:tab w:val="left" w:pos="688"/>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за своевременным обеспечением всех подразделений организации нормативными документами, справочными и учебно-агитационными пособиями (ГОСТ, СНиП, правилами, нормами и инструкциями, учебно-методическими</w:t>
      </w:r>
      <w:r w:rsidRPr="00347ED9">
        <w:rPr>
          <w:rFonts w:ascii="Times New Roman" w:hAnsi="Times New Roman"/>
          <w:spacing w:val="9"/>
          <w:sz w:val="24"/>
          <w:szCs w:val="24"/>
          <w:lang w:val="ru-RU"/>
        </w:rPr>
        <w:t xml:space="preserve"> </w:t>
      </w:r>
      <w:r w:rsidRPr="00347ED9">
        <w:rPr>
          <w:rFonts w:ascii="Times New Roman" w:hAnsi="Times New Roman"/>
          <w:sz w:val="24"/>
          <w:szCs w:val="24"/>
          <w:lang w:val="ru-RU"/>
        </w:rPr>
        <w:t>пособиями,</w:t>
      </w:r>
    </w:p>
    <w:p w:rsidR="00347ED9" w:rsidRPr="00347ED9" w:rsidRDefault="00347ED9" w:rsidP="00347ED9">
      <w:pPr>
        <w:pStyle w:val="a8"/>
        <w:spacing w:after="0" w:line="360" w:lineRule="auto"/>
        <w:jc w:val="both"/>
      </w:pPr>
      <w:r w:rsidRPr="00347ED9">
        <w:t>плакатами, кино и диафильмами, диапозитивами, аудио, видео и цифровыми записями и др.).</w:t>
      </w:r>
    </w:p>
    <w:p w:rsidR="00347ED9" w:rsidRPr="00347ED9" w:rsidRDefault="00347ED9" w:rsidP="00347ED9">
      <w:pPr>
        <w:pStyle w:val="af6"/>
        <w:widowControl w:val="0"/>
        <w:numPr>
          <w:ilvl w:val="0"/>
          <w:numId w:val="13"/>
        </w:numPr>
        <w:tabs>
          <w:tab w:val="left" w:pos="49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 xml:space="preserve">контроль за своевременным и качественным обучением ( в т.ч. в учебно-курсовом комбинате, в организации при приеме на работу и в процессе работы, при повышении </w:t>
      </w:r>
      <w:r w:rsidRPr="00347ED9">
        <w:rPr>
          <w:rFonts w:ascii="Times New Roman" w:hAnsi="Times New Roman"/>
          <w:sz w:val="24"/>
          <w:szCs w:val="24"/>
          <w:lang w:val="ru-RU"/>
        </w:rPr>
        <w:lastRenderedPageBreak/>
        <w:t>квалификации работников и т. п.), проведением проверок знаний, и предварительных, (при приеме да работу) и периодических медицинских осмотров</w:t>
      </w:r>
      <w:r w:rsidRPr="00347ED9">
        <w:rPr>
          <w:rFonts w:ascii="Times New Roman" w:hAnsi="Times New Roman"/>
          <w:spacing w:val="-7"/>
          <w:sz w:val="24"/>
          <w:szCs w:val="24"/>
          <w:lang w:val="ru-RU"/>
        </w:rPr>
        <w:t xml:space="preserve"> </w:t>
      </w:r>
      <w:r w:rsidRPr="00347ED9">
        <w:rPr>
          <w:rFonts w:ascii="Times New Roman" w:hAnsi="Times New Roman"/>
          <w:sz w:val="24"/>
          <w:szCs w:val="24"/>
          <w:lang w:val="ru-RU"/>
        </w:rPr>
        <w:t>работников;</w:t>
      </w:r>
    </w:p>
    <w:p w:rsidR="00347ED9" w:rsidRPr="00347ED9" w:rsidRDefault="00347ED9" w:rsidP="00347ED9">
      <w:pPr>
        <w:pStyle w:val="af6"/>
        <w:widowControl w:val="0"/>
        <w:numPr>
          <w:ilvl w:val="0"/>
          <w:numId w:val="13"/>
        </w:numPr>
        <w:tabs>
          <w:tab w:val="left" w:pos="491"/>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организацию и проведение мероприятий по пропаганде охраны труда в кабинете и уголках охраны труда, в т.ч. лекций, семинаров, бесед и т.</w:t>
      </w:r>
      <w:r w:rsidRPr="00347ED9">
        <w:rPr>
          <w:rFonts w:ascii="Times New Roman" w:hAnsi="Times New Roman"/>
          <w:spacing w:val="4"/>
          <w:sz w:val="24"/>
          <w:szCs w:val="24"/>
          <w:lang w:val="ru-RU"/>
        </w:rPr>
        <w:t xml:space="preserve"> </w:t>
      </w:r>
      <w:r w:rsidRPr="00347ED9">
        <w:rPr>
          <w:rFonts w:ascii="Times New Roman" w:hAnsi="Times New Roman"/>
          <w:sz w:val="24"/>
          <w:szCs w:val="24"/>
          <w:lang w:val="ru-RU"/>
        </w:rPr>
        <w:t>д.;</w:t>
      </w:r>
    </w:p>
    <w:p w:rsidR="00347ED9" w:rsidRPr="00347ED9" w:rsidRDefault="00347ED9" w:rsidP="00347ED9">
      <w:pPr>
        <w:pStyle w:val="af6"/>
        <w:widowControl w:val="0"/>
        <w:numPr>
          <w:ilvl w:val="0"/>
          <w:numId w:val="13"/>
        </w:numPr>
        <w:tabs>
          <w:tab w:val="left" w:pos="48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проведение совещаний по охране труда с отчетами руководителей и специалистов организации о состоянии охраны труда, а также о выполнении запланированных на этот период</w:t>
      </w:r>
      <w:r w:rsidRPr="00347ED9">
        <w:rPr>
          <w:rFonts w:ascii="Times New Roman" w:hAnsi="Times New Roman"/>
          <w:spacing w:val="-6"/>
          <w:sz w:val="24"/>
          <w:szCs w:val="24"/>
          <w:lang w:val="ru-RU"/>
        </w:rPr>
        <w:t xml:space="preserve"> </w:t>
      </w:r>
      <w:r w:rsidRPr="00347ED9">
        <w:rPr>
          <w:rFonts w:ascii="Times New Roman" w:hAnsi="Times New Roman"/>
          <w:sz w:val="24"/>
          <w:szCs w:val="24"/>
          <w:lang w:val="ru-RU"/>
        </w:rPr>
        <w:t>мероприятиях;</w:t>
      </w:r>
    </w:p>
    <w:p w:rsidR="00347ED9" w:rsidRPr="00347ED9" w:rsidRDefault="00347ED9" w:rsidP="00347ED9">
      <w:pPr>
        <w:pStyle w:val="af6"/>
        <w:widowControl w:val="0"/>
        <w:numPr>
          <w:ilvl w:val="0"/>
          <w:numId w:val="13"/>
        </w:numPr>
        <w:tabs>
          <w:tab w:val="left" w:pos="61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 xml:space="preserve">организация работы постоянно-действующей комиссии по охране труда и планирование сроков проведения административно-производственного контроля по охране труда, проведение проверок выполнения в подразделениях предписаний органов государственного надзора, государственной инспекции </w:t>
      </w:r>
      <w:r w:rsidRPr="00347ED9">
        <w:rPr>
          <w:rFonts w:ascii="Times New Roman" w:hAnsi="Times New Roman"/>
          <w:spacing w:val="-3"/>
          <w:sz w:val="24"/>
          <w:szCs w:val="24"/>
          <w:lang w:val="ru-RU"/>
        </w:rPr>
        <w:t xml:space="preserve">труда, </w:t>
      </w:r>
      <w:r w:rsidRPr="00347ED9">
        <w:rPr>
          <w:rFonts w:ascii="Times New Roman" w:hAnsi="Times New Roman"/>
          <w:sz w:val="24"/>
          <w:szCs w:val="24"/>
          <w:lang w:val="ru-RU"/>
        </w:rPr>
        <w:t>комиссий административно-производственного и общественного контроля, приказов и распоряжений по организации и вышестоящей</w:t>
      </w:r>
      <w:r w:rsidRPr="00347ED9">
        <w:rPr>
          <w:rFonts w:ascii="Times New Roman" w:hAnsi="Times New Roman"/>
          <w:spacing w:val="-3"/>
          <w:sz w:val="24"/>
          <w:szCs w:val="24"/>
          <w:lang w:val="ru-RU"/>
        </w:rPr>
        <w:t xml:space="preserve"> </w:t>
      </w:r>
      <w:r w:rsidRPr="00347ED9">
        <w:rPr>
          <w:rFonts w:ascii="Times New Roman" w:hAnsi="Times New Roman"/>
          <w:sz w:val="24"/>
          <w:szCs w:val="24"/>
          <w:lang w:val="ru-RU"/>
        </w:rPr>
        <w:t>организации;</w:t>
      </w:r>
    </w:p>
    <w:p w:rsidR="00347ED9" w:rsidRPr="00347ED9" w:rsidRDefault="00347ED9" w:rsidP="00347ED9">
      <w:pPr>
        <w:pStyle w:val="af6"/>
        <w:widowControl w:val="0"/>
        <w:numPr>
          <w:ilvl w:val="0"/>
          <w:numId w:val="13"/>
        </w:numPr>
        <w:tabs>
          <w:tab w:val="left" w:pos="443"/>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 xml:space="preserve">проведение проверок состояния охраны труда и аттестации рабочих мест. Организация работы по </w:t>
      </w:r>
      <w:r w:rsidRPr="00347ED9">
        <w:rPr>
          <w:rFonts w:ascii="Times New Roman" w:hAnsi="Times New Roman"/>
          <w:spacing w:val="-3"/>
          <w:sz w:val="24"/>
          <w:szCs w:val="24"/>
          <w:lang w:val="ru-RU"/>
        </w:rPr>
        <w:t xml:space="preserve">учету, </w:t>
      </w:r>
      <w:r w:rsidRPr="00347ED9">
        <w:rPr>
          <w:rFonts w:ascii="Times New Roman" w:hAnsi="Times New Roman"/>
          <w:sz w:val="24"/>
          <w:szCs w:val="24"/>
          <w:lang w:val="ru-RU"/>
        </w:rPr>
        <w:t xml:space="preserve">анализу и оценке состояния охраны </w:t>
      </w:r>
      <w:r w:rsidRPr="00347ED9">
        <w:rPr>
          <w:rFonts w:ascii="Times New Roman" w:hAnsi="Times New Roman"/>
          <w:spacing w:val="-3"/>
          <w:sz w:val="24"/>
          <w:szCs w:val="24"/>
          <w:lang w:val="ru-RU"/>
        </w:rPr>
        <w:t xml:space="preserve">труда </w:t>
      </w:r>
      <w:r w:rsidRPr="00347ED9">
        <w:rPr>
          <w:rFonts w:ascii="Times New Roman" w:hAnsi="Times New Roman"/>
          <w:sz w:val="24"/>
          <w:szCs w:val="24"/>
          <w:lang w:val="ru-RU"/>
        </w:rPr>
        <w:t>на объекте (рабочем месте, участке, в цехе, (в</w:t>
      </w:r>
      <w:r w:rsidRPr="00347ED9">
        <w:rPr>
          <w:rFonts w:ascii="Times New Roman" w:hAnsi="Times New Roman"/>
          <w:spacing w:val="9"/>
          <w:sz w:val="24"/>
          <w:szCs w:val="24"/>
          <w:lang w:val="ru-RU"/>
        </w:rPr>
        <w:t xml:space="preserve"> </w:t>
      </w:r>
      <w:r w:rsidRPr="00347ED9">
        <w:rPr>
          <w:rFonts w:ascii="Times New Roman" w:hAnsi="Times New Roman"/>
          <w:sz w:val="24"/>
          <w:szCs w:val="24"/>
          <w:lang w:val="ru-RU"/>
        </w:rPr>
        <w:t>организации);</w:t>
      </w:r>
    </w:p>
    <w:p w:rsidR="00347ED9" w:rsidRPr="00347ED9" w:rsidRDefault="00347ED9" w:rsidP="00347ED9">
      <w:pPr>
        <w:pStyle w:val="af6"/>
        <w:widowControl w:val="0"/>
        <w:numPr>
          <w:ilvl w:val="0"/>
          <w:numId w:val="13"/>
        </w:numPr>
        <w:tabs>
          <w:tab w:val="left" w:pos="510"/>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за выполнением мероприятий по предупреждению аварий и несчастных случаев;</w:t>
      </w:r>
    </w:p>
    <w:p w:rsidR="00347ED9" w:rsidRPr="00347ED9" w:rsidRDefault="00347ED9" w:rsidP="00347ED9">
      <w:pPr>
        <w:pStyle w:val="af6"/>
        <w:widowControl w:val="0"/>
        <w:numPr>
          <w:ilvl w:val="0"/>
          <w:numId w:val="13"/>
        </w:numPr>
        <w:tabs>
          <w:tab w:val="left" w:pos="457"/>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участие в страховании работников от несчастных случаев и контроле за организацией назначения возмещения ущерба в связи с трудовым</w:t>
      </w:r>
      <w:r w:rsidRPr="00347ED9">
        <w:rPr>
          <w:rFonts w:ascii="Times New Roman" w:hAnsi="Times New Roman"/>
          <w:spacing w:val="1"/>
          <w:sz w:val="24"/>
          <w:szCs w:val="24"/>
          <w:lang w:val="ru-RU"/>
        </w:rPr>
        <w:t xml:space="preserve"> </w:t>
      </w:r>
      <w:r w:rsidRPr="00347ED9">
        <w:rPr>
          <w:rFonts w:ascii="Times New Roman" w:hAnsi="Times New Roman"/>
          <w:sz w:val="24"/>
          <w:szCs w:val="24"/>
          <w:lang w:val="ru-RU"/>
        </w:rPr>
        <w:t>увечьем;</w:t>
      </w:r>
    </w:p>
    <w:p w:rsidR="00347ED9" w:rsidRPr="00347ED9" w:rsidRDefault="00347ED9" w:rsidP="00347ED9">
      <w:pPr>
        <w:pStyle w:val="a8"/>
        <w:spacing w:after="0" w:line="360" w:lineRule="auto"/>
        <w:jc w:val="both"/>
      </w:pPr>
      <w:r w:rsidRPr="00347ED9">
        <w:rPr>
          <w:i/>
        </w:rPr>
        <w:t xml:space="preserve">- </w:t>
      </w:r>
      <w:r w:rsidRPr="00347ED9">
        <w:t>контроль за состоянием освидетельствования и испытания оборудования организации;</w:t>
      </w:r>
    </w:p>
    <w:p w:rsidR="00347ED9" w:rsidRPr="00347ED9" w:rsidRDefault="00347ED9" w:rsidP="00347ED9">
      <w:pPr>
        <w:pStyle w:val="af6"/>
        <w:widowControl w:val="0"/>
        <w:numPr>
          <w:ilvl w:val="0"/>
          <w:numId w:val="13"/>
        </w:numPr>
        <w:tabs>
          <w:tab w:val="left" w:pos="486"/>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проведение проверок соблюдения правил выполнения работ повышенной опасности (наличие наряда-допуска,</w:t>
      </w:r>
      <w:r w:rsidRPr="00347ED9">
        <w:rPr>
          <w:rFonts w:ascii="Times New Roman" w:hAnsi="Times New Roman"/>
          <w:spacing w:val="4"/>
          <w:sz w:val="24"/>
          <w:szCs w:val="24"/>
          <w:lang w:val="ru-RU"/>
        </w:rPr>
        <w:t xml:space="preserve"> </w:t>
      </w:r>
      <w:r w:rsidRPr="00347ED9">
        <w:rPr>
          <w:rFonts w:ascii="Times New Roman" w:hAnsi="Times New Roman"/>
          <w:sz w:val="24"/>
          <w:szCs w:val="24"/>
          <w:lang w:val="ru-RU"/>
        </w:rPr>
        <w:t>разрешения);</w:t>
      </w:r>
    </w:p>
    <w:p w:rsidR="00347ED9" w:rsidRPr="00347ED9" w:rsidRDefault="00347ED9" w:rsidP="00347ED9">
      <w:pPr>
        <w:pStyle w:val="af6"/>
        <w:widowControl w:val="0"/>
        <w:numPr>
          <w:ilvl w:val="0"/>
          <w:numId w:val="13"/>
        </w:numPr>
        <w:tabs>
          <w:tab w:val="left" w:pos="491"/>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командировки по обмену опытом работы по охране труда. Планирование работ по внедрению передового опыта по охране</w:t>
      </w:r>
      <w:r w:rsidRPr="00347ED9">
        <w:rPr>
          <w:rFonts w:ascii="Times New Roman" w:hAnsi="Times New Roman"/>
          <w:spacing w:val="-1"/>
          <w:sz w:val="24"/>
          <w:szCs w:val="24"/>
          <w:lang w:val="ru-RU"/>
        </w:rPr>
        <w:t xml:space="preserve"> </w:t>
      </w:r>
      <w:r w:rsidRPr="00347ED9">
        <w:rPr>
          <w:rFonts w:ascii="Times New Roman" w:hAnsi="Times New Roman"/>
          <w:sz w:val="24"/>
          <w:szCs w:val="24"/>
          <w:lang w:val="ru-RU"/>
        </w:rPr>
        <w:t>труда;</w:t>
      </w:r>
    </w:p>
    <w:p w:rsidR="00347ED9" w:rsidRPr="00347ED9" w:rsidRDefault="00347ED9" w:rsidP="00347ED9">
      <w:pPr>
        <w:pStyle w:val="af6"/>
        <w:widowControl w:val="0"/>
        <w:numPr>
          <w:ilvl w:val="0"/>
          <w:numId w:val="13"/>
        </w:numPr>
        <w:tabs>
          <w:tab w:val="left" w:pos="467"/>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составление статистических отчетов по охране труда. Составление сводного годового отчета о результатах работы по охране</w:t>
      </w:r>
      <w:r w:rsidRPr="00347ED9">
        <w:rPr>
          <w:rFonts w:ascii="Times New Roman" w:hAnsi="Times New Roman"/>
          <w:spacing w:val="-6"/>
          <w:sz w:val="24"/>
          <w:szCs w:val="24"/>
          <w:lang w:val="ru-RU"/>
        </w:rPr>
        <w:t xml:space="preserve"> </w:t>
      </w:r>
      <w:r w:rsidRPr="00347ED9">
        <w:rPr>
          <w:rFonts w:ascii="Times New Roman" w:hAnsi="Times New Roman"/>
          <w:sz w:val="24"/>
          <w:szCs w:val="24"/>
          <w:lang w:val="ru-RU"/>
        </w:rPr>
        <w:t>труда;</w:t>
      </w:r>
    </w:p>
    <w:p w:rsidR="00347ED9" w:rsidRPr="00347ED9" w:rsidRDefault="00347ED9" w:rsidP="00347ED9">
      <w:pPr>
        <w:pStyle w:val="af6"/>
        <w:widowControl w:val="0"/>
        <w:numPr>
          <w:ilvl w:val="0"/>
          <w:numId w:val="13"/>
        </w:numPr>
        <w:tabs>
          <w:tab w:val="left" w:pos="615"/>
          <w:tab w:val="left" w:pos="616"/>
          <w:tab w:val="left" w:pos="2120"/>
          <w:tab w:val="left" w:pos="3305"/>
          <w:tab w:val="left" w:pos="4249"/>
          <w:tab w:val="left" w:pos="4729"/>
          <w:tab w:val="left" w:pos="5664"/>
          <w:tab w:val="left" w:pos="6470"/>
          <w:tab w:val="left" w:pos="6820"/>
          <w:tab w:val="left" w:pos="8413"/>
          <w:tab w:val="left" w:pos="8777"/>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организация</w:t>
      </w:r>
      <w:r w:rsidRPr="00347ED9">
        <w:rPr>
          <w:rFonts w:ascii="Times New Roman" w:hAnsi="Times New Roman"/>
          <w:sz w:val="24"/>
          <w:szCs w:val="24"/>
          <w:lang w:val="ru-RU"/>
        </w:rPr>
        <w:tab/>
        <w:t>проверки</w:t>
      </w:r>
      <w:r w:rsidRPr="00347ED9">
        <w:rPr>
          <w:rFonts w:ascii="Times New Roman" w:hAnsi="Times New Roman"/>
          <w:sz w:val="24"/>
          <w:szCs w:val="24"/>
          <w:lang w:val="ru-RU"/>
        </w:rPr>
        <w:tab/>
        <w:t>знаний</w:t>
      </w:r>
      <w:r w:rsidRPr="00347ED9">
        <w:rPr>
          <w:rFonts w:ascii="Times New Roman" w:hAnsi="Times New Roman"/>
          <w:sz w:val="24"/>
          <w:szCs w:val="24"/>
          <w:lang w:val="ru-RU"/>
        </w:rPr>
        <w:tab/>
        <w:t>по</w:t>
      </w:r>
      <w:r w:rsidRPr="00347ED9">
        <w:rPr>
          <w:rFonts w:ascii="Times New Roman" w:hAnsi="Times New Roman"/>
          <w:sz w:val="24"/>
          <w:szCs w:val="24"/>
          <w:lang w:val="ru-RU"/>
        </w:rPr>
        <w:tab/>
        <w:t>охране</w:t>
      </w:r>
      <w:r w:rsidRPr="00347ED9">
        <w:rPr>
          <w:rFonts w:ascii="Times New Roman" w:hAnsi="Times New Roman"/>
          <w:sz w:val="24"/>
          <w:szCs w:val="24"/>
          <w:lang w:val="ru-RU"/>
        </w:rPr>
        <w:tab/>
        <w:t>труда</w:t>
      </w:r>
      <w:r w:rsidRPr="00347ED9">
        <w:rPr>
          <w:rFonts w:ascii="Times New Roman" w:hAnsi="Times New Roman"/>
          <w:sz w:val="24"/>
          <w:szCs w:val="24"/>
          <w:lang w:val="ru-RU"/>
        </w:rPr>
        <w:tab/>
        <w:t>у</w:t>
      </w:r>
      <w:r w:rsidRPr="00347ED9">
        <w:rPr>
          <w:rFonts w:ascii="Times New Roman" w:hAnsi="Times New Roman"/>
          <w:sz w:val="24"/>
          <w:szCs w:val="24"/>
          <w:lang w:val="ru-RU"/>
        </w:rPr>
        <w:tab/>
        <w:t>председателя</w:t>
      </w:r>
      <w:r w:rsidRPr="00347ED9">
        <w:rPr>
          <w:rFonts w:ascii="Times New Roman" w:hAnsi="Times New Roman"/>
          <w:sz w:val="24"/>
          <w:szCs w:val="24"/>
          <w:lang w:val="ru-RU"/>
        </w:rPr>
        <w:tab/>
        <w:t>и</w:t>
      </w:r>
      <w:r w:rsidRPr="00347ED9">
        <w:rPr>
          <w:rFonts w:ascii="Times New Roman" w:hAnsi="Times New Roman"/>
          <w:sz w:val="24"/>
          <w:szCs w:val="24"/>
          <w:lang w:val="ru-RU"/>
        </w:rPr>
        <w:tab/>
      </w:r>
      <w:r w:rsidRPr="00347ED9">
        <w:rPr>
          <w:rFonts w:ascii="Times New Roman" w:hAnsi="Times New Roman"/>
          <w:spacing w:val="-3"/>
          <w:sz w:val="24"/>
          <w:szCs w:val="24"/>
          <w:lang w:val="ru-RU"/>
        </w:rPr>
        <w:t xml:space="preserve">членов </w:t>
      </w:r>
      <w:r w:rsidRPr="00347ED9">
        <w:rPr>
          <w:rFonts w:ascii="Times New Roman" w:hAnsi="Times New Roman"/>
          <w:sz w:val="24"/>
          <w:szCs w:val="24"/>
          <w:lang w:val="ru-RU"/>
        </w:rPr>
        <w:t>экзаменационной комиссии, а также у работников аппарата</w:t>
      </w:r>
      <w:r w:rsidRPr="00347ED9">
        <w:rPr>
          <w:rFonts w:ascii="Times New Roman" w:hAnsi="Times New Roman"/>
          <w:spacing w:val="-15"/>
          <w:sz w:val="24"/>
          <w:szCs w:val="24"/>
          <w:lang w:val="ru-RU"/>
        </w:rPr>
        <w:t xml:space="preserve"> </w:t>
      </w:r>
      <w:r w:rsidRPr="00347ED9">
        <w:rPr>
          <w:rFonts w:ascii="Times New Roman" w:hAnsi="Times New Roman"/>
          <w:sz w:val="24"/>
          <w:szCs w:val="24"/>
          <w:lang w:val="ru-RU"/>
        </w:rPr>
        <w:t>организации;</w:t>
      </w:r>
    </w:p>
    <w:p w:rsidR="00347ED9" w:rsidRPr="00347ED9" w:rsidRDefault="00347ED9" w:rsidP="00347ED9">
      <w:pPr>
        <w:pStyle w:val="af6"/>
        <w:widowControl w:val="0"/>
        <w:numPr>
          <w:ilvl w:val="0"/>
          <w:numId w:val="13"/>
        </w:numPr>
        <w:tabs>
          <w:tab w:val="left" w:pos="472"/>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контроль своевременности поступления и правильностью выдачи СИЗ и оформления выдачи по соответствующей</w:t>
      </w:r>
      <w:r w:rsidRPr="00347ED9">
        <w:rPr>
          <w:rFonts w:ascii="Times New Roman" w:hAnsi="Times New Roman"/>
          <w:spacing w:val="7"/>
          <w:sz w:val="24"/>
          <w:szCs w:val="24"/>
          <w:lang w:val="ru-RU"/>
        </w:rPr>
        <w:t xml:space="preserve"> </w:t>
      </w:r>
      <w:r w:rsidRPr="00347ED9">
        <w:rPr>
          <w:rFonts w:ascii="Times New Roman" w:hAnsi="Times New Roman"/>
          <w:sz w:val="24"/>
          <w:szCs w:val="24"/>
          <w:lang w:val="ru-RU"/>
        </w:rPr>
        <w:t>форме.</w:t>
      </w:r>
    </w:p>
    <w:p w:rsidR="00347ED9" w:rsidRPr="00347ED9" w:rsidRDefault="00347ED9" w:rsidP="00347ED9">
      <w:pPr>
        <w:pStyle w:val="a8"/>
        <w:spacing w:after="0" w:line="360" w:lineRule="auto"/>
        <w:ind w:firstLine="706"/>
        <w:jc w:val="both"/>
      </w:pPr>
      <w:r w:rsidRPr="00347ED9">
        <w:t xml:space="preserve">На основании требований и в соответствии утвержденного штатного расписания работодатели. А точнее специалисты по охране труда разрабатывают мероприятия на год, на квартал, на месяц. Мероприятия финансируются. Заносятся в раздел коллективного договора </w:t>
      </w:r>
      <w:r w:rsidRPr="00347ED9">
        <w:lastRenderedPageBreak/>
        <w:t>и в смету расходов организации, а по выполнению этих мероприятий оформляется статистический отчет ежеквартально и по истечению года.</w:t>
      </w:r>
    </w:p>
    <w:p w:rsidR="00347ED9" w:rsidRPr="00347ED9" w:rsidRDefault="00347ED9" w:rsidP="00347ED9">
      <w:pPr>
        <w:spacing w:line="360" w:lineRule="auto"/>
        <w:ind w:firstLine="706"/>
        <w:jc w:val="both"/>
      </w:pPr>
      <w:r w:rsidRPr="00354BA5">
        <w:t xml:space="preserve">Основная цель мероприятий </w:t>
      </w:r>
      <w:r w:rsidRPr="00347ED9">
        <w:t>– сохранение жизни и здоровья работников в процессе трудовой деятельности.</w:t>
      </w:r>
    </w:p>
    <w:p w:rsidR="00347ED9" w:rsidRPr="00354BA5" w:rsidRDefault="00347ED9" w:rsidP="00347ED9">
      <w:pPr>
        <w:spacing w:line="360" w:lineRule="auto"/>
        <w:ind w:firstLine="706"/>
        <w:jc w:val="both"/>
      </w:pPr>
      <w:r w:rsidRPr="00354BA5">
        <w:t>Исходные данные (сведения) для планирования и разработки мероприятий по охране труда:</w:t>
      </w:r>
    </w:p>
    <w:p w:rsidR="00347ED9" w:rsidRPr="00347ED9" w:rsidRDefault="00347ED9" w:rsidP="00347ED9">
      <w:pPr>
        <w:pStyle w:val="a8"/>
        <w:spacing w:after="0" w:line="360" w:lineRule="auto"/>
        <w:jc w:val="both"/>
      </w:pPr>
      <w:r w:rsidRPr="00347ED9">
        <w:t>-анализ состояния и причин производственного травматизма, профессиональной и производственно обусловленной заболеваемости;</w:t>
      </w:r>
    </w:p>
    <w:p w:rsidR="00347ED9" w:rsidRPr="00347ED9" w:rsidRDefault="002B3D6A" w:rsidP="00347ED9">
      <w:pPr>
        <w:pStyle w:val="a8"/>
        <w:spacing w:after="0" w:line="360" w:lineRule="auto"/>
        <w:jc w:val="both"/>
      </w:pPr>
      <w:r>
        <w:rPr>
          <w:noProof/>
        </w:rPr>
        <mc:AlternateContent>
          <mc:Choice Requires="wps">
            <w:drawing>
              <wp:anchor distT="0" distB="0" distL="114300" distR="114300" simplePos="0" relativeHeight="251673088" behindDoc="0" locked="0" layoutInCell="1" allowOverlap="1">
                <wp:simplePos x="0" y="0"/>
                <wp:positionH relativeFrom="page">
                  <wp:posOffset>4259580</wp:posOffset>
                </wp:positionH>
                <wp:positionV relativeFrom="paragraph">
                  <wp:posOffset>375920</wp:posOffset>
                </wp:positionV>
                <wp:extent cx="39370" cy="6350"/>
                <wp:effectExtent l="1905" t="0" r="0" b="4445"/>
                <wp:wrapNone/>
                <wp:docPr id="20"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41176F" id="Rectangle 32" o:spid="_x0000_s1026" style="position:absolute;margin-left:335.4pt;margin-top:29.6pt;width:3.1pt;height:.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uerdgIAAPkEAAAOAAAAZHJzL2Uyb0RvYy54bWysVNuO2yAQfa/Uf0C8Z32Jc7G1zmo3aapK&#10;23bVbT+AAI5RMVAgcbZV/70DTtJs+7Kq6gcMzDCcOXOG65tDJ9GeWye0qnF2lWLEFdVMqG2Nv3xe&#10;j+YYOU8UI1IrXuMn7vDN4vWr695UPNetloxbBEGUq3pT49Z7UyWJoy3viLvShiswNtp2xMPSbhNm&#10;SQ/RO5nkaTpNem2ZsZpy52B3NRjxIsZvGk79x6Zx3CNZY8Dm42jjuAljsrgm1dYS0wp6hEH+AUVH&#10;hIJLz6FWxBO0s+KvUJ2gVjvd+Cuqu0Q3jaA85gDZZOkf2Ty2xPCYC5DjzJkm9//C0g/7B4sEq3EO&#10;9CjSQY0+AWtEbSVH4zwQ1BtXgd+jebAhRWfuNf3qkNLLFtz4rbW6bzlhACsL/smzA2Hh4Cja9O81&#10;g/Bk53Xk6tDYLgQEFtAhluTpXBJ+8IjC5rgczwAYBct0PIn1Skh1Omms82+57lCY1NgC8BiZ7O+d&#10;D0hIdXKJyLUUbC2kjAu73SylRXsSpBG/CB4SvHSTKjgrHY4NEYcdAAh3BFuAGkv9o8zyIr3Ly9F6&#10;Op+NinUxGZWzdD5Ks/KunKZFWazWPwPArKhawRhX90Lxk+yy4mVlPTbAIJgoPNTXuJzkk5j7M/Tu&#10;ZUl2wkMXStHVeH5mglShqG8Ug7RJ5YmQwzx5Dj+yDByc/pGVKIFQ9UE9G82eQAFWQ5GgmvBewKTV&#10;9jtGPfRejd23HbEcI/lOgYrKrChCs8ZFMZkFadpLy+bSQhSFUDX2GA3TpR8afGes2LZwUxaJUfoW&#10;lNeIKIygygHVUa/QXzGD41sQGvhyHb1+v1iLXwAAAP//AwBQSwMEFAAGAAgAAAAhAJmmzWnfAAAA&#10;CQEAAA8AAABkcnMvZG93bnJldi54bWxMj8FOwzAQRO9I/IO1SNyoTUSTNsSpKBJHpLZwoDcnXpKo&#10;8TrEbhv4+i4nuM1qRrNvitXkenHCMXSeNNzPFAik2tuOGg3vby93CxAhGrKm94QavjHAqry+Kkxu&#10;/Zm2eNrFRnAJhdxoaGMccilD3aIzYeYHJPY+/ehM5HNspB3NmctdLxOlUulMR/yhNQM+t1gfdken&#10;Yb1crL82D/T6s632uP+oDvNkVFrf3kxPjyAiTvEvDL/4jA4lM1X+SDaIXkOaKUaPGubLBAQH0izj&#10;cRULlYAsC/l/QXkBAAD//wMAUEsBAi0AFAAGAAgAAAAhALaDOJL+AAAA4QEAABMAAAAAAAAAAAAA&#10;AAAAAAAAAFtDb250ZW50X1R5cGVzXS54bWxQSwECLQAUAAYACAAAACEAOP0h/9YAAACUAQAACwAA&#10;AAAAAAAAAAAAAAAvAQAAX3JlbHMvLnJlbHNQSwECLQAUAAYACAAAACEA2Kbnq3YCAAD5BAAADgAA&#10;AAAAAAAAAAAAAAAuAgAAZHJzL2Uyb0RvYy54bWxQSwECLQAUAAYACAAAACEAmabNad8AAAAJAQAA&#10;DwAAAAAAAAAAAAAAAADQBAAAZHJzL2Rvd25yZXYueG1sUEsFBgAAAAAEAAQA8wAAANwFAAAAAA==&#10;" fillcolor="black" stroked="f">
                <w10:wrap anchorx="page"/>
              </v:rect>
            </w:pict>
          </mc:Fallback>
        </mc:AlternateContent>
      </w:r>
      <w:r w:rsidR="00347ED9" w:rsidRPr="00347ED9">
        <w:t>-результаты аттестации рабочих мест по условиям труда, паспортизации санитарно- технического состояния условий и охраны труда;</w:t>
      </w:r>
    </w:p>
    <w:p w:rsidR="00347ED9" w:rsidRPr="00347ED9" w:rsidRDefault="00347ED9" w:rsidP="00347ED9">
      <w:pPr>
        <w:pStyle w:val="a8"/>
        <w:spacing w:after="0" w:line="360" w:lineRule="auto"/>
        <w:jc w:val="both"/>
      </w:pPr>
      <w:r w:rsidRPr="00347ED9">
        <w:t>-анализ обеспеченности производственных объектов, рабочих мест, работников необходимыми средствами защиты, а также материально-технического обеспечения обучения и инструктажа, проверки знаний работников по вопросам охраны труда;</w:t>
      </w:r>
    </w:p>
    <w:p w:rsidR="00347ED9" w:rsidRPr="00347ED9" w:rsidRDefault="00347ED9" w:rsidP="00347ED9">
      <w:pPr>
        <w:pStyle w:val="a8"/>
        <w:spacing w:after="0" w:line="360" w:lineRule="auto"/>
        <w:jc w:val="both"/>
      </w:pPr>
      <w:r w:rsidRPr="00347ED9">
        <w:t>-результаты технических осмотров, освидетельствований, испытаний, экспертизы технического состояния производственных объектов (зданий, сооружений, оборудования, машин и механизмов и других), другая документация организации по вопросам охраны труда (приказы, распоряжения, акты, протоколы, журналы административно- общественного контроля и др.), а также требования безопасности, -изложенные в эксплуатационной и ремонтной документации изготовителей оборудования, используемого в организации;</w:t>
      </w:r>
    </w:p>
    <w:p w:rsidR="00347ED9" w:rsidRPr="00347ED9" w:rsidRDefault="00347ED9" w:rsidP="00347ED9">
      <w:pPr>
        <w:pStyle w:val="a8"/>
        <w:spacing w:after="0" w:line="360" w:lineRule="auto"/>
        <w:jc w:val="both"/>
      </w:pPr>
      <w:r w:rsidRPr="00347ED9">
        <w:t>предписания специально уполномоченных государственных органов надзора и контроля, службы охраны труда, других служб нанимателя, представлений профсоюза(ов);</w:t>
      </w:r>
    </w:p>
    <w:p w:rsidR="00347ED9" w:rsidRPr="00347ED9" w:rsidRDefault="00347ED9" w:rsidP="00347ED9">
      <w:pPr>
        <w:pStyle w:val="a8"/>
        <w:spacing w:after="0" w:line="360" w:lineRule="auto"/>
        <w:jc w:val="both"/>
      </w:pPr>
      <w:r w:rsidRPr="00347ED9">
        <w:t>-документы и предложения соответствующих органов управления;</w:t>
      </w:r>
    </w:p>
    <w:p w:rsidR="00347ED9" w:rsidRPr="00347ED9" w:rsidRDefault="00347ED9" w:rsidP="00347ED9">
      <w:pPr>
        <w:pStyle w:val="a8"/>
        <w:spacing w:after="0" w:line="360" w:lineRule="auto"/>
        <w:jc w:val="both"/>
      </w:pPr>
      <w:r w:rsidRPr="00347ED9">
        <w:t>-предложения структурных подразделений и служб организации, профсоюза(ов), а также отдельных работников.</w:t>
      </w:r>
    </w:p>
    <w:p w:rsidR="00347ED9" w:rsidRPr="00347ED9" w:rsidRDefault="00347ED9" w:rsidP="00347ED9">
      <w:pPr>
        <w:pStyle w:val="a8"/>
        <w:spacing w:after="0" w:line="360" w:lineRule="auto"/>
        <w:ind w:firstLine="706"/>
        <w:jc w:val="both"/>
      </w:pPr>
      <w:r w:rsidRPr="00347ED9">
        <w:t>При отсутствии коллективного договора названные мероприятия оформляются в виде соответствующих локальных нормативных актов.</w:t>
      </w:r>
    </w:p>
    <w:p w:rsidR="00347ED9" w:rsidRPr="00354BA5" w:rsidRDefault="00347ED9" w:rsidP="00347ED9">
      <w:pPr>
        <w:pStyle w:val="210"/>
        <w:spacing w:line="360" w:lineRule="auto"/>
        <w:ind w:left="0"/>
        <w:jc w:val="both"/>
        <w:rPr>
          <w:b w:val="0"/>
        </w:rPr>
      </w:pPr>
      <w:r w:rsidRPr="00354BA5">
        <w:rPr>
          <w:b w:val="0"/>
        </w:rPr>
        <w:t>Основные направления планирования и разработки мероприятий по охране</w:t>
      </w:r>
    </w:p>
    <w:p w:rsidR="00347ED9" w:rsidRPr="00354BA5" w:rsidRDefault="00347ED9" w:rsidP="00347ED9">
      <w:pPr>
        <w:spacing w:line="360" w:lineRule="auto"/>
        <w:jc w:val="both"/>
      </w:pPr>
      <w:r w:rsidRPr="00354BA5">
        <w:t>труда:</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приведение в соответствие с требованиями нормативных правовых актов производственных и других зданий и помещений, сооружений, строительных и промышленных площадок, территории организации, в том</w:t>
      </w:r>
      <w:r w:rsidRPr="00347ED9">
        <w:rPr>
          <w:rFonts w:ascii="Times New Roman" w:hAnsi="Times New Roman"/>
          <w:spacing w:val="-8"/>
          <w:sz w:val="24"/>
          <w:szCs w:val="24"/>
          <w:lang w:val="ru-RU"/>
        </w:rPr>
        <w:t xml:space="preserve"> </w:t>
      </w:r>
      <w:r w:rsidRPr="00347ED9">
        <w:rPr>
          <w:rFonts w:ascii="Times New Roman" w:hAnsi="Times New Roman"/>
          <w:sz w:val="24"/>
          <w:szCs w:val="24"/>
          <w:lang w:val="ru-RU"/>
        </w:rPr>
        <w:t>числе:</w:t>
      </w:r>
    </w:p>
    <w:p w:rsidR="00347ED9" w:rsidRPr="00347ED9" w:rsidRDefault="00347ED9" w:rsidP="00347ED9">
      <w:pPr>
        <w:pStyle w:val="a8"/>
        <w:spacing w:after="0" w:line="360" w:lineRule="auto"/>
        <w:jc w:val="both"/>
      </w:pPr>
      <w:r w:rsidRPr="00347ED9">
        <w:t>-перепланировка производственных и других помещений с целью обеспечения безопасности и улучшения условий труда работников;</w:t>
      </w:r>
    </w:p>
    <w:p w:rsidR="00347ED9" w:rsidRPr="00347ED9" w:rsidRDefault="00347ED9" w:rsidP="00347ED9">
      <w:pPr>
        <w:pStyle w:val="a8"/>
        <w:spacing w:after="0" w:line="360" w:lineRule="auto"/>
        <w:jc w:val="both"/>
      </w:pPr>
      <w:r w:rsidRPr="00347ED9">
        <w:lastRenderedPageBreak/>
        <w:t>-устройство тротуаров, переходов, тоннелей, галерей на территории организации, строительной площадки, осуществление мероприятий по профилактике дорожно- транспортного травматизма;</w:t>
      </w:r>
    </w:p>
    <w:p w:rsidR="00347ED9" w:rsidRPr="00347ED9" w:rsidRDefault="00347ED9" w:rsidP="00347ED9">
      <w:pPr>
        <w:pStyle w:val="a8"/>
        <w:spacing w:after="0" w:line="360" w:lineRule="auto"/>
        <w:jc w:val="both"/>
      </w:pPr>
      <w:r w:rsidRPr="00347ED9">
        <w:t>-устройство, расширение, реконструкция и оснащение помещений для отдыха, обогрева (охлаждения), укрытий от солнечных лучей и</w:t>
      </w:r>
      <w:r w:rsidR="00354BA5">
        <w:t xml:space="preserve"> </w:t>
      </w:r>
      <w:r w:rsidRPr="00347ED9">
        <w:t>атмосферных осадков при работах на открытом воздухе;</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приведение к нормам естественного и искусственного освещения на рабочих местах, в производственных, санитарно-бытовых и других помещениях, переходах, проездах и других местах, где возможно нахождение</w:t>
      </w:r>
      <w:r w:rsidRPr="00347ED9">
        <w:rPr>
          <w:rFonts w:ascii="Times New Roman" w:hAnsi="Times New Roman"/>
          <w:spacing w:val="3"/>
          <w:sz w:val="24"/>
          <w:szCs w:val="24"/>
          <w:lang w:val="ru-RU"/>
        </w:rPr>
        <w:t xml:space="preserve"> </w:t>
      </w:r>
      <w:r w:rsidRPr="00347ED9">
        <w:rPr>
          <w:rFonts w:ascii="Times New Roman" w:hAnsi="Times New Roman"/>
          <w:sz w:val="24"/>
          <w:szCs w:val="24"/>
          <w:lang w:val="ru-RU"/>
        </w:rPr>
        <w:t>работников;</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приведение в соответствие с требованиями нормативных правовых актов по охране труда рабочих мест, технологических процессов, оборудования и других объектов производственного назначения, обеспечение взрывопожарной безопасности объектов, выполнение других мероприятий, направленных на устранение (снижение) профессиональных рисков, улучшение охраны и (или) условий труда, в том</w:t>
      </w:r>
      <w:r w:rsidRPr="00347ED9">
        <w:rPr>
          <w:rFonts w:ascii="Times New Roman" w:hAnsi="Times New Roman"/>
          <w:spacing w:val="-6"/>
          <w:sz w:val="24"/>
          <w:szCs w:val="24"/>
          <w:lang w:val="ru-RU"/>
        </w:rPr>
        <w:t xml:space="preserve"> </w:t>
      </w:r>
      <w:r w:rsidRPr="00347ED9">
        <w:rPr>
          <w:rFonts w:ascii="Times New Roman" w:hAnsi="Times New Roman"/>
          <w:sz w:val="24"/>
          <w:szCs w:val="24"/>
          <w:lang w:val="ru-RU"/>
        </w:rPr>
        <w:t>числе:</w:t>
      </w:r>
    </w:p>
    <w:p w:rsidR="00347ED9" w:rsidRPr="00347ED9" w:rsidRDefault="00347ED9" w:rsidP="00347ED9">
      <w:pPr>
        <w:pStyle w:val="a8"/>
        <w:spacing w:after="0" w:line="360" w:lineRule="auto"/>
        <w:jc w:val="both"/>
      </w:pPr>
      <w:r w:rsidRPr="00347ED9">
        <w:t>-перепланировка размещения производственного оборудования, организация рабочих мест;</w:t>
      </w:r>
    </w:p>
    <w:p w:rsidR="00347ED9" w:rsidRPr="00347ED9" w:rsidRDefault="00347ED9" w:rsidP="00347ED9">
      <w:pPr>
        <w:pStyle w:val="a8"/>
        <w:spacing w:after="0" w:line="360" w:lineRule="auto"/>
        <w:jc w:val="both"/>
      </w:pPr>
      <w:r w:rsidRPr="00347ED9">
        <w:t>-модернизация (совершенствование) технологических процессов, оборудования, грузоподъемных механизмов и устройств, транспортных средств, приспособлений и других объектов производственного назначения;</w:t>
      </w:r>
    </w:p>
    <w:p w:rsidR="00347ED9" w:rsidRPr="00347ED9" w:rsidRDefault="00347ED9" w:rsidP="00347ED9">
      <w:pPr>
        <w:pStyle w:val="a8"/>
        <w:spacing w:after="0" w:line="360" w:lineRule="auto"/>
        <w:jc w:val="both"/>
      </w:pPr>
      <w:r w:rsidRPr="00347ED9">
        <w:t>-приобретение, разработка, внедрение и совершенствование средств коллективной защиты, технических устройств, обеспечивающих защиту работников от воздействия опасных и (или) вредных производственных факторов, систем автоматического контроля и сигнализации, дистанционного управления технологическими процессами и производственным оборудованием, а также блокирующих устройств по аварийному отключению оборудования в случае его</w:t>
      </w:r>
      <w:r w:rsidRPr="00347ED9">
        <w:rPr>
          <w:spacing w:val="-4"/>
        </w:rPr>
        <w:t xml:space="preserve"> </w:t>
      </w:r>
      <w:r w:rsidRPr="00347ED9">
        <w:t>неисправности;</w:t>
      </w:r>
    </w:p>
    <w:p w:rsidR="00347ED9" w:rsidRPr="00347ED9" w:rsidRDefault="00347ED9" w:rsidP="00347ED9">
      <w:pPr>
        <w:pStyle w:val="a8"/>
        <w:spacing w:after="0" w:line="360" w:lineRule="auto"/>
        <w:jc w:val="both"/>
      </w:pPr>
      <w:r w:rsidRPr="00347ED9">
        <w:t>-приобретение и установка (монтаж) оборудования для испытаний средств индивидуальной и коллективной защиты;</w:t>
      </w:r>
    </w:p>
    <w:p w:rsidR="00347ED9" w:rsidRPr="00347ED9" w:rsidRDefault="00347ED9" w:rsidP="00347ED9">
      <w:pPr>
        <w:pStyle w:val="a8"/>
        <w:spacing w:after="0" w:line="360" w:lineRule="auto"/>
        <w:jc w:val="both"/>
      </w:pPr>
      <w:r w:rsidRPr="00347ED9">
        <w:t>-устройство новых и реконструкция эксплуатируемых отопительных и вентиляционных систем, тепловых, водяных и воздушных завес;</w:t>
      </w:r>
    </w:p>
    <w:p w:rsidR="00347ED9" w:rsidRPr="00347ED9" w:rsidRDefault="00347ED9" w:rsidP="00347ED9">
      <w:pPr>
        <w:pStyle w:val="a8"/>
        <w:spacing w:after="0" w:line="360" w:lineRule="auto"/>
        <w:jc w:val="both"/>
      </w:pPr>
      <w:r w:rsidRPr="00347ED9">
        <w:t>-нанесение на производственное оборудование, коммуникации и другие объекты сигнальных цветов и знаков безопасности;</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механизация, автоматизация, роботизация технологических процессов, операций, работ в опасных и (или) вредных условиях труда, тяжелых физических работ, в том числе</w:t>
      </w:r>
      <w:r w:rsidRPr="00347ED9">
        <w:rPr>
          <w:rFonts w:ascii="Times New Roman" w:hAnsi="Times New Roman"/>
          <w:spacing w:val="-30"/>
          <w:sz w:val="24"/>
          <w:szCs w:val="24"/>
          <w:lang w:val="ru-RU"/>
        </w:rPr>
        <w:t xml:space="preserve"> </w:t>
      </w:r>
      <w:r w:rsidRPr="00347ED9">
        <w:rPr>
          <w:rFonts w:ascii="Times New Roman" w:hAnsi="Times New Roman"/>
          <w:sz w:val="24"/>
          <w:szCs w:val="24"/>
          <w:lang w:val="ru-RU"/>
        </w:rPr>
        <w:t>по:</w:t>
      </w:r>
    </w:p>
    <w:p w:rsidR="00347ED9" w:rsidRPr="00347ED9" w:rsidRDefault="00347ED9" w:rsidP="00347ED9">
      <w:pPr>
        <w:pStyle w:val="a8"/>
        <w:spacing w:after="0" w:line="360" w:lineRule="auto"/>
        <w:jc w:val="both"/>
      </w:pPr>
      <w:r w:rsidRPr="00347ED9">
        <w:t>-использованию (производству, применению, хранению, транспортировке) взрывопожароопасных веществ и материалов, опасных и (или) вредных химических веществ;</w:t>
      </w:r>
    </w:p>
    <w:p w:rsidR="00347ED9" w:rsidRPr="00347ED9" w:rsidRDefault="00347ED9" w:rsidP="00347ED9">
      <w:pPr>
        <w:pStyle w:val="a8"/>
        <w:spacing w:after="0" w:line="360" w:lineRule="auto"/>
        <w:jc w:val="both"/>
      </w:pPr>
      <w:r w:rsidRPr="00347ED9">
        <w:lastRenderedPageBreak/>
        <w:t>-уборке помещений, удалению и обезвреживанию отходов производства, являющихся источником опасных и (или) вредных производственных факторов;</w:t>
      </w:r>
    </w:p>
    <w:p w:rsidR="00347ED9" w:rsidRPr="00347ED9" w:rsidRDefault="00347ED9" w:rsidP="00347ED9">
      <w:pPr>
        <w:pStyle w:val="a8"/>
        <w:spacing w:after="0" w:line="360" w:lineRule="auto"/>
        <w:jc w:val="both"/>
      </w:pPr>
      <w:r w:rsidRPr="00347ED9">
        <w:t>-очистке воздуховодов и вентиляционных установок, осветительной арматуры, окон, фрамуг, световых фонарей;</w:t>
      </w:r>
    </w:p>
    <w:p w:rsidR="00347ED9" w:rsidRPr="00347ED9" w:rsidRDefault="00347ED9" w:rsidP="00347ED9">
      <w:pPr>
        <w:pStyle w:val="a8"/>
        <w:spacing w:after="0" w:line="360" w:lineRule="auto"/>
        <w:jc w:val="both"/>
      </w:pPr>
      <w:r w:rsidRPr="00347ED9">
        <w:t>-складированию и транспортированию сырья, полуфабрикатов, готовой продукции, отходов производства;</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приведение в соответствие с требованиями нормативных правовых актов санитарно- бытового обеспечения работников, в том</w:t>
      </w:r>
      <w:r w:rsidRPr="00347ED9">
        <w:rPr>
          <w:rFonts w:ascii="Times New Roman" w:hAnsi="Times New Roman"/>
          <w:spacing w:val="-6"/>
          <w:sz w:val="24"/>
          <w:szCs w:val="24"/>
          <w:lang w:val="ru-RU"/>
        </w:rPr>
        <w:t xml:space="preserve"> </w:t>
      </w:r>
      <w:r w:rsidRPr="00347ED9">
        <w:rPr>
          <w:rFonts w:ascii="Times New Roman" w:hAnsi="Times New Roman"/>
          <w:sz w:val="24"/>
          <w:szCs w:val="24"/>
          <w:lang w:val="ru-RU"/>
        </w:rPr>
        <w:t>числе:</w:t>
      </w:r>
    </w:p>
    <w:p w:rsidR="00347ED9" w:rsidRPr="00347ED9" w:rsidRDefault="00347ED9" w:rsidP="00347ED9">
      <w:pPr>
        <w:pStyle w:val="a8"/>
        <w:spacing w:after="0" w:line="360" w:lineRule="auto"/>
        <w:jc w:val="both"/>
      </w:pPr>
      <w:r w:rsidRPr="00347ED9">
        <w:t>-расширение, реконструкция бытовых зданий и помещений: гардеробных, умывальных, душевых, бань, парильных (саун), туалетов, комнат личной гигиены женщин, помещений для содержания средств индивидуальной защиты (хранения, стирки, чистки, ремонта, восстановления пропиток, дезинфекции, обезвреживания), приема пищи (столовых, буфетов) и других. Оснащение их необходимым оборудованием, устройствами и средствами;</w:t>
      </w:r>
    </w:p>
    <w:p w:rsidR="00347ED9" w:rsidRPr="00347ED9" w:rsidRDefault="00347ED9" w:rsidP="00347ED9">
      <w:pPr>
        <w:pStyle w:val="a8"/>
        <w:spacing w:after="0" w:line="360" w:lineRule="auto"/>
        <w:jc w:val="both"/>
      </w:pPr>
      <w:r w:rsidRPr="00347ED9">
        <w:t>-устройство сатураторных установок (автоматов) для приготовления газированной (подсоленной) воды, организация питьевого водоснабжения работников;</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 xml:space="preserve">проведение аттестации рабочих мест по условиям труда, паспортизации санитарно- технического состояния условий и охраны труда, сертификации производственных объектов на соответствие требованиям охраны труда. Вывод из эксплуатации объектов производственного назначения, не обеспечивающих безопасности </w:t>
      </w:r>
      <w:r w:rsidRPr="00347ED9">
        <w:rPr>
          <w:rFonts w:ascii="Times New Roman" w:hAnsi="Times New Roman"/>
          <w:spacing w:val="-3"/>
          <w:sz w:val="24"/>
          <w:szCs w:val="24"/>
          <w:lang w:val="ru-RU"/>
        </w:rPr>
        <w:t xml:space="preserve">труда </w:t>
      </w:r>
      <w:r w:rsidRPr="00347ED9">
        <w:rPr>
          <w:rFonts w:ascii="Times New Roman" w:hAnsi="Times New Roman"/>
          <w:sz w:val="24"/>
          <w:szCs w:val="24"/>
          <w:lang w:val="ru-RU"/>
        </w:rPr>
        <w:t>и не подлежащих по своему техническому</w:t>
      </w:r>
      <w:r w:rsidRPr="00347ED9">
        <w:rPr>
          <w:rFonts w:ascii="Times New Roman" w:hAnsi="Times New Roman"/>
          <w:spacing w:val="-14"/>
          <w:sz w:val="24"/>
          <w:szCs w:val="24"/>
          <w:lang w:val="ru-RU"/>
        </w:rPr>
        <w:t xml:space="preserve"> </w:t>
      </w:r>
      <w:r w:rsidRPr="00347ED9">
        <w:rPr>
          <w:rFonts w:ascii="Times New Roman" w:hAnsi="Times New Roman"/>
          <w:sz w:val="24"/>
          <w:szCs w:val="24"/>
          <w:lang w:val="ru-RU"/>
        </w:rPr>
        <w:t>состоянию</w:t>
      </w:r>
    </w:p>
    <w:p w:rsidR="00347ED9" w:rsidRPr="00347ED9" w:rsidRDefault="00347ED9" w:rsidP="00347ED9">
      <w:pPr>
        <w:pStyle w:val="a8"/>
        <w:spacing w:after="0" w:line="360" w:lineRule="auto"/>
        <w:jc w:val="both"/>
      </w:pPr>
      <w:r w:rsidRPr="00347ED9">
        <w:t>реконструкции или капитальному ремонту;</w:t>
      </w:r>
    </w:p>
    <w:p w:rsidR="00347ED9" w:rsidRPr="00347ED9" w:rsidRDefault="00347ED9" w:rsidP="00347ED9">
      <w:pPr>
        <w:pStyle w:val="af6"/>
        <w:widowControl w:val="0"/>
        <w:numPr>
          <w:ilvl w:val="0"/>
          <w:numId w:val="12"/>
        </w:numPr>
        <w:tabs>
          <w:tab w:val="left" w:pos="405"/>
        </w:tabs>
        <w:autoSpaceDE w:val="0"/>
        <w:autoSpaceDN w:val="0"/>
        <w:spacing w:before="0" w:after="0" w:line="360" w:lineRule="auto"/>
        <w:ind w:left="0" w:firstLine="0"/>
        <w:contextualSpacing w:val="0"/>
        <w:jc w:val="both"/>
        <w:rPr>
          <w:rFonts w:ascii="Times New Roman" w:hAnsi="Times New Roman"/>
          <w:sz w:val="24"/>
          <w:szCs w:val="24"/>
          <w:lang w:val="ru-RU"/>
        </w:rPr>
      </w:pPr>
      <w:r w:rsidRPr="00347ED9">
        <w:rPr>
          <w:rFonts w:ascii="Times New Roman" w:hAnsi="Times New Roman"/>
          <w:sz w:val="24"/>
          <w:szCs w:val="24"/>
          <w:lang w:val="ru-RU"/>
        </w:rPr>
        <w:t>нормативное, информационное и техническое обеспечение, организация в установленном порядке обучения, инструктажа и проверки знаний работников, пропаганда знаний и передового опыта по охране труда, в том числе:</w:t>
      </w:r>
    </w:p>
    <w:p w:rsidR="00347ED9" w:rsidRPr="00347ED9" w:rsidRDefault="00347ED9" w:rsidP="00347ED9">
      <w:pPr>
        <w:pStyle w:val="a8"/>
        <w:spacing w:after="0" w:line="360" w:lineRule="auto"/>
        <w:jc w:val="both"/>
      </w:pPr>
      <w:r w:rsidRPr="00347ED9">
        <w:t>-организация кабинетов, уголков, лабораторий по охране труда, в том числе передвижных, оснащение их необходимыми техническими средствами, в том числе для обучения и проверки знаний (приборами, наглядными пособиями, демонстрационной аппаратурой, нормативными документами, справочной литературой и т.п.);</w:t>
      </w:r>
    </w:p>
    <w:p w:rsidR="00347ED9" w:rsidRPr="00347ED9" w:rsidRDefault="00347ED9" w:rsidP="00347ED9">
      <w:pPr>
        <w:pStyle w:val="a8"/>
        <w:spacing w:after="0" w:line="360" w:lineRule="auto"/>
        <w:jc w:val="both"/>
      </w:pPr>
      <w:r w:rsidRPr="00347ED9">
        <w:t>-приобретение транспортных средств для оборудования передвижных кабинетов и лабораторий по охране труда;</w:t>
      </w:r>
    </w:p>
    <w:p w:rsidR="00347ED9" w:rsidRPr="00347ED9" w:rsidRDefault="00347ED9" w:rsidP="00347ED9">
      <w:pPr>
        <w:pStyle w:val="a8"/>
        <w:spacing w:after="0" w:line="360" w:lineRule="auto"/>
        <w:jc w:val="both"/>
      </w:pPr>
      <w:r w:rsidRPr="00347ED9">
        <w:t>-разработка, издание (тиражирование) инструкций, других документов, приобретение тренажеров, макетов, нормативных правовых актов, технической и справочной литературы, пособий, плакатов по охране труда, знаков безопасности и другое;</w:t>
      </w:r>
    </w:p>
    <w:p w:rsidR="00347ED9" w:rsidRPr="00347ED9" w:rsidRDefault="00347ED9" w:rsidP="00347ED9">
      <w:pPr>
        <w:pStyle w:val="a8"/>
        <w:spacing w:after="0" w:line="360" w:lineRule="auto"/>
        <w:jc w:val="both"/>
      </w:pPr>
      <w:r w:rsidRPr="00347ED9">
        <w:lastRenderedPageBreak/>
        <w:t>-проведение научно-исследовательских, проектных, конструкторских работ, разработка компьютерных программ, создание кино- и видеофильмов и других материалов и средств по вопросам охраны труда;</w:t>
      </w:r>
    </w:p>
    <w:p w:rsidR="00347ED9" w:rsidRPr="00347ED9" w:rsidRDefault="00347ED9" w:rsidP="00347ED9">
      <w:pPr>
        <w:pStyle w:val="a8"/>
        <w:spacing w:after="0" w:line="360" w:lineRule="auto"/>
        <w:jc w:val="both"/>
      </w:pPr>
      <w:r w:rsidRPr="00347ED9">
        <w:t>-организация и проведение работы по пропаганде в области охраны труда (выставки, смотры-конкурсы, школы передового опыта, семинары-совещания, курсовое обучение руководителей и специалистов, лекции, доклады и другие мероприятия).</w:t>
      </w:r>
    </w:p>
    <w:p w:rsidR="00D566C0" w:rsidRPr="00347ED9" w:rsidRDefault="00D566C0" w:rsidP="00347ED9">
      <w:pPr>
        <w:pStyle w:val="af6"/>
        <w:spacing w:before="0" w:after="0" w:line="360" w:lineRule="auto"/>
        <w:ind w:left="0"/>
        <w:contextualSpacing w:val="0"/>
        <w:jc w:val="both"/>
        <w:rPr>
          <w:rFonts w:ascii="Times New Roman" w:hAnsi="Times New Roman"/>
          <w:b/>
          <w:bCs/>
          <w:color w:val="000000" w:themeColor="text1"/>
          <w:sz w:val="24"/>
          <w:szCs w:val="24"/>
          <w:lang w:val="ru-RU"/>
        </w:rPr>
      </w:pPr>
    </w:p>
    <w:p w:rsidR="009C150C" w:rsidRPr="00A83E81" w:rsidRDefault="009C150C" w:rsidP="00A83E81">
      <w:pPr>
        <w:spacing w:line="360" w:lineRule="auto"/>
        <w:jc w:val="center"/>
        <w:rPr>
          <w:b/>
          <w:bCs/>
        </w:rPr>
      </w:pPr>
      <w:r w:rsidRPr="00A83E81">
        <w:rPr>
          <w:b/>
          <w:bCs/>
        </w:rPr>
        <w:t>П</w:t>
      </w:r>
      <w:r w:rsidR="004A6CFC">
        <w:rPr>
          <w:b/>
          <w:bCs/>
        </w:rPr>
        <w:t>РАКТИЧЕСКАЯ РАБОТА № 4</w:t>
      </w:r>
    </w:p>
    <w:p w:rsidR="009C150C" w:rsidRPr="00A83E81" w:rsidRDefault="009C150C" w:rsidP="00A83E81">
      <w:pPr>
        <w:spacing w:line="360" w:lineRule="auto"/>
        <w:jc w:val="center"/>
        <w:rPr>
          <w:b/>
        </w:rPr>
      </w:pPr>
      <w:r w:rsidRPr="00A83E81">
        <w:rPr>
          <w:b/>
        </w:rPr>
        <w:t>Исследование метеорологических характеристик помещений, проверка их соответствия установленным нормам</w:t>
      </w:r>
    </w:p>
    <w:p w:rsidR="009C150C" w:rsidRPr="00A83E81" w:rsidRDefault="009C150C" w:rsidP="00A83E81">
      <w:pPr>
        <w:spacing w:line="360" w:lineRule="auto"/>
        <w:jc w:val="center"/>
        <w:rPr>
          <w:b/>
        </w:rPr>
      </w:pPr>
    </w:p>
    <w:p w:rsidR="009C150C" w:rsidRPr="00A83E81" w:rsidRDefault="009C150C" w:rsidP="00A83E81">
      <w:pPr>
        <w:pStyle w:val="a3"/>
        <w:spacing w:before="0" w:beforeAutospacing="0" w:after="0" w:afterAutospacing="0" w:line="360" w:lineRule="auto"/>
        <w:ind w:firstLine="567"/>
      </w:pPr>
      <w:r w:rsidRPr="00A83E81">
        <w:rPr>
          <w:b/>
          <w:bCs/>
        </w:rPr>
        <w:t>Цель работы:</w:t>
      </w:r>
      <w:r w:rsidRPr="00A83E81">
        <w:t xml:space="preserve"> Изучение методики определения оптимальных метеорологических условий в рабочей зоне и классификации условий труда по показателям микроклимата. </w:t>
      </w:r>
    </w:p>
    <w:p w:rsidR="009C150C" w:rsidRPr="00A83E81" w:rsidRDefault="009C150C" w:rsidP="00A83E81">
      <w:pPr>
        <w:numPr>
          <w:ilvl w:val="0"/>
          <w:numId w:val="1"/>
        </w:numPr>
        <w:spacing w:line="360" w:lineRule="auto"/>
        <w:ind w:left="0"/>
        <w:jc w:val="center"/>
        <w:rPr>
          <w:b/>
        </w:rPr>
      </w:pPr>
      <w:r w:rsidRPr="00A83E81">
        <w:rPr>
          <w:b/>
        </w:rPr>
        <w:t>Общие сведения</w:t>
      </w:r>
    </w:p>
    <w:p w:rsidR="009C150C" w:rsidRPr="00A83E81" w:rsidRDefault="009C150C" w:rsidP="00A83E81">
      <w:pPr>
        <w:spacing w:line="360" w:lineRule="auto"/>
        <w:rPr>
          <w:b/>
        </w:rPr>
      </w:pPr>
    </w:p>
    <w:p w:rsidR="009C150C" w:rsidRPr="00A83E81" w:rsidRDefault="009C150C" w:rsidP="00A83E81">
      <w:pPr>
        <w:pStyle w:val="a3"/>
        <w:spacing w:before="0" w:beforeAutospacing="0" w:after="0" w:afterAutospacing="0" w:line="360" w:lineRule="auto"/>
        <w:ind w:firstLine="567"/>
        <w:jc w:val="both"/>
      </w:pPr>
      <w:r w:rsidRPr="00A83E81">
        <w:t>Жизнедеятельность человека сопровождается непрерывным выделением теплоты в окружающую среду. Ее количество зависит от степени физического напряжения в определенных климатических условиях и составляет от 85 Дж/с (в состоянии покоя) до 500 Дж/с (при тяжелой работе). Для нормального протекания физиологических процессов необходимо, чтобы выделяемая организмом теплота (теплопродукция) полностью отводилась в окружающую среду. Нарушение теплового баланса может привести к перегреву либо к переохлаждению организма и, как следствие, к потере трудоспособности, быстрой утомляемости, потере сознания и тепловой смерти.</w:t>
      </w:r>
    </w:p>
    <w:p w:rsidR="009C150C" w:rsidRPr="00A83E81" w:rsidRDefault="009C150C" w:rsidP="00A83E81">
      <w:pPr>
        <w:pStyle w:val="a3"/>
        <w:spacing w:before="0" w:beforeAutospacing="0" w:after="0" w:afterAutospacing="0" w:line="360" w:lineRule="auto"/>
        <w:ind w:firstLine="567"/>
        <w:jc w:val="both"/>
      </w:pPr>
      <w:r w:rsidRPr="00A83E81">
        <w:t xml:space="preserve">Нормальное тепловое самочувствие имеет место, когда теплопродукция </w:t>
      </w:r>
      <w:r w:rsidRPr="00A83E81">
        <w:rPr>
          <w:i/>
          <w:iCs/>
          <w:lang w:val="en-US"/>
        </w:rPr>
        <w:t>Q</w:t>
      </w:r>
      <w:r w:rsidRPr="00A83E81">
        <w:rPr>
          <w:i/>
          <w:iCs/>
          <w:vertAlign w:val="subscript"/>
        </w:rPr>
        <w:t>ТП</w:t>
      </w:r>
      <w:r w:rsidRPr="00A83E81">
        <w:t xml:space="preserve"> человека полностью воспринимается окружающей средой </w:t>
      </w:r>
      <w:r w:rsidRPr="00A83E81">
        <w:rPr>
          <w:i/>
          <w:iCs/>
          <w:lang w:val="en-US"/>
        </w:rPr>
        <w:t>Q</w:t>
      </w:r>
      <w:r w:rsidRPr="00A83E81">
        <w:rPr>
          <w:i/>
          <w:iCs/>
          <w:vertAlign w:val="subscript"/>
        </w:rPr>
        <w:t>ТО</w:t>
      </w:r>
      <w:r w:rsidRPr="00A83E81">
        <w:t xml:space="preserve">, т.е. когда имеет место тепловой баланс </w:t>
      </w:r>
      <w:r w:rsidRPr="00A83E81">
        <w:rPr>
          <w:i/>
          <w:iCs/>
          <w:lang w:val="en-US"/>
        </w:rPr>
        <w:t>Q</w:t>
      </w:r>
      <w:r w:rsidRPr="00A83E81">
        <w:rPr>
          <w:i/>
          <w:iCs/>
          <w:vertAlign w:val="subscript"/>
        </w:rPr>
        <w:t>ТП</w:t>
      </w:r>
      <w:r w:rsidRPr="00A83E81">
        <w:rPr>
          <w:i/>
          <w:iCs/>
        </w:rPr>
        <w:t>=</w:t>
      </w:r>
      <w:r w:rsidRPr="00A83E81">
        <w:rPr>
          <w:i/>
          <w:iCs/>
          <w:lang w:val="en-US"/>
        </w:rPr>
        <w:t>Q</w:t>
      </w:r>
      <w:r w:rsidRPr="00A83E81">
        <w:rPr>
          <w:i/>
          <w:iCs/>
          <w:vertAlign w:val="subscript"/>
        </w:rPr>
        <w:t>ТО</w:t>
      </w:r>
      <w:r w:rsidRPr="00A83E81">
        <w:t>. При этом температура внутренних органов человека остается постоянной (около 36,6 оС). Если теплопродукция организма не может быть полностью передана окружающей среде (</w:t>
      </w:r>
      <w:r w:rsidRPr="00A83E81">
        <w:rPr>
          <w:i/>
          <w:iCs/>
          <w:lang w:val="en-US"/>
        </w:rPr>
        <w:t>Q</w:t>
      </w:r>
      <w:r w:rsidRPr="00A83E81">
        <w:rPr>
          <w:i/>
          <w:iCs/>
          <w:vertAlign w:val="subscript"/>
        </w:rPr>
        <w:t>ТП</w:t>
      </w:r>
      <w:r w:rsidRPr="00A83E81">
        <w:rPr>
          <w:i/>
          <w:iCs/>
        </w:rPr>
        <w:t>&gt;</w:t>
      </w:r>
      <w:r w:rsidRPr="00A83E81">
        <w:rPr>
          <w:i/>
          <w:iCs/>
          <w:lang w:val="en-US"/>
        </w:rPr>
        <w:t>Q</w:t>
      </w:r>
      <w:r w:rsidRPr="00A83E81">
        <w:rPr>
          <w:i/>
          <w:iCs/>
          <w:vertAlign w:val="subscript"/>
        </w:rPr>
        <w:t>ТО</w:t>
      </w:r>
      <w:r w:rsidRPr="00A83E81">
        <w:t>), происходит рост температуры внутренних органов и такое тепловое самочувствие характеризуется понятием жарко. В случае, когда окружающая среда воспринимает больше теплоты, чем ее воспроизводит человек (</w:t>
      </w:r>
      <w:r w:rsidRPr="00A83E81">
        <w:rPr>
          <w:i/>
          <w:iCs/>
          <w:lang w:val="en-US"/>
        </w:rPr>
        <w:t>Q</w:t>
      </w:r>
      <w:r w:rsidRPr="00A83E81">
        <w:rPr>
          <w:i/>
          <w:iCs/>
          <w:vertAlign w:val="subscript"/>
        </w:rPr>
        <w:t>ТП</w:t>
      </w:r>
      <w:r w:rsidRPr="00A83E81">
        <w:rPr>
          <w:i/>
          <w:iCs/>
        </w:rPr>
        <w:t>&gt;</w:t>
      </w:r>
      <w:r w:rsidRPr="00A83E81">
        <w:rPr>
          <w:i/>
          <w:iCs/>
          <w:lang w:val="en-US"/>
        </w:rPr>
        <w:t>Q</w:t>
      </w:r>
      <w:r w:rsidRPr="00A83E81">
        <w:rPr>
          <w:i/>
          <w:iCs/>
          <w:vertAlign w:val="subscript"/>
        </w:rPr>
        <w:t>ТО</w:t>
      </w:r>
      <w:r w:rsidRPr="00A83E81">
        <w:t xml:space="preserve">), то происходит охлаждение организма. Такое тепловое самочувствие характеризуется понятием </w:t>
      </w:r>
      <w:r w:rsidRPr="00A83E81">
        <w:rPr>
          <w:i/>
          <w:iCs/>
        </w:rPr>
        <w:t>холодно</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Теплообмен между человеком и окружающей средой осуществляется </w:t>
      </w:r>
      <w:r w:rsidRPr="00A83E81">
        <w:rPr>
          <w:i/>
          <w:iCs/>
        </w:rPr>
        <w:t>конвекцией</w:t>
      </w:r>
      <w:r w:rsidRPr="00A83E81">
        <w:t> </w:t>
      </w:r>
      <w:r w:rsidRPr="00A83E81">
        <w:rPr>
          <w:i/>
          <w:iCs/>
          <w:lang w:val="en-US"/>
        </w:rPr>
        <w:t>Q</w:t>
      </w:r>
      <w:r w:rsidRPr="00A83E81">
        <w:rPr>
          <w:i/>
          <w:iCs/>
          <w:vertAlign w:val="subscript"/>
          <w:lang w:val="en-US"/>
        </w:rPr>
        <w:t>K</w:t>
      </w:r>
      <w:r w:rsidRPr="00A83E81">
        <w:t xml:space="preserve"> в результате омывания тела воздухом, </w:t>
      </w:r>
      <w:r w:rsidRPr="00A83E81">
        <w:rPr>
          <w:i/>
          <w:iCs/>
        </w:rPr>
        <w:t>теплопроводностью</w:t>
      </w:r>
      <w:r w:rsidRPr="00A83E81">
        <w:t> </w:t>
      </w:r>
      <w:r w:rsidRPr="00A83E81">
        <w:rPr>
          <w:i/>
          <w:iCs/>
          <w:lang w:val="en-US"/>
        </w:rPr>
        <w:t>Q</w:t>
      </w:r>
      <w:r w:rsidRPr="00A83E81">
        <w:rPr>
          <w:i/>
          <w:iCs/>
          <w:vertAlign w:val="subscript"/>
        </w:rPr>
        <w:t>Т</w:t>
      </w:r>
      <w:r w:rsidRPr="00A83E81">
        <w:t xml:space="preserve">, </w:t>
      </w:r>
      <w:r w:rsidRPr="00A83E81">
        <w:rPr>
          <w:i/>
          <w:iCs/>
        </w:rPr>
        <w:t>излучением</w:t>
      </w:r>
      <w:r w:rsidRPr="00A83E81">
        <w:t xml:space="preserve"> на окружающие поверхности </w:t>
      </w:r>
      <w:r w:rsidRPr="00A83E81">
        <w:rPr>
          <w:i/>
          <w:iCs/>
          <w:lang w:val="en-US"/>
        </w:rPr>
        <w:t>Q</w:t>
      </w:r>
      <w:r w:rsidRPr="00A83E81">
        <w:rPr>
          <w:i/>
          <w:iCs/>
          <w:vertAlign w:val="subscript"/>
        </w:rPr>
        <w:t>Л</w:t>
      </w:r>
      <w:r w:rsidRPr="00A83E81">
        <w:t xml:space="preserve"> и в процессе </w:t>
      </w:r>
      <w:r w:rsidRPr="00A83E81">
        <w:rPr>
          <w:i/>
          <w:iCs/>
        </w:rPr>
        <w:t>тепломассообмена</w:t>
      </w:r>
      <w:r w:rsidRPr="00A83E81">
        <w:t xml:space="preserve"> (</w:t>
      </w:r>
      <w:r w:rsidRPr="00A83E81">
        <w:rPr>
          <w:i/>
          <w:iCs/>
          <w:lang w:val="en-US"/>
        </w:rPr>
        <w:t>Q</w:t>
      </w:r>
      <w:r w:rsidRPr="00A83E81">
        <w:rPr>
          <w:i/>
          <w:iCs/>
          <w:vertAlign w:val="subscript"/>
        </w:rPr>
        <w:t>ТМ</w:t>
      </w:r>
      <w:r w:rsidRPr="00A83E81">
        <w:rPr>
          <w:i/>
          <w:iCs/>
        </w:rPr>
        <w:t>=</w:t>
      </w:r>
      <w:r w:rsidRPr="00A83E81">
        <w:rPr>
          <w:i/>
          <w:iCs/>
          <w:lang w:val="en-US"/>
        </w:rPr>
        <w:t>Q</w:t>
      </w:r>
      <w:r w:rsidRPr="00A83E81">
        <w:rPr>
          <w:i/>
          <w:iCs/>
          <w:vertAlign w:val="subscript"/>
        </w:rPr>
        <w:t>П</w:t>
      </w:r>
      <w:r w:rsidRPr="00A83E81">
        <w:rPr>
          <w:i/>
          <w:iCs/>
        </w:rPr>
        <w:t>+</w:t>
      </w:r>
      <w:r w:rsidRPr="00A83E81">
        <w:rPr>
          <w:i/>
          <w:iCs/>
          <w:lang w:val="en-US"/>
        </w:rPr>
        <w:t>Q</w:t>
      </w:r>
      <w:r w:rsidRPr="00A83E81">
        <w:rPr>
          <w:i/>
          <w:iCs/>
          <w:vertAlign w:val="subscript"/>
        </w:rPr>
        <w:t>Д</w:t>
      </w:r>
      <w:r w:rsidRPr="00A83E81">
        <w:t xml:space="preserve">) при испарении влаги, выводимой на поверхность кожи потовыми железами </w:t>
      </w:r>
      <w:r w:rsidRPr="00A83E81">
        <w:rPr>
          <w:i/>
          <w:iCs/>
          <w:lang w:val="en-US"/>
        </w:rPr>
        <w:t>Q</w:t>
      </w:r>
      <w:r w:rsidRPr="00A83E81">
        <w:rPr>
          <w:i/>
          <w:iCs/>
          <w:vertAlign w:val="subscript"/>
        </w:rPr>
        <w:t>П</w:t>
      </w:r>
      <w:r w:rsidRPr="00A83E81">
        <w:t xml:space="preserve"> и при дыхании </w:t>
      </w:r>
      <w:r w:rsidRPr="00A83E81">
        <w:rPr>
          <w:i/>
          <w:iCs/>
          <w:lang w:val="en-US"/>
        </w:rPr>
        <w:t>Q</w:t>
      </w:r>
      <w:r w:rsidRPr="00A83E81">
        <w:rPr>
          <w:i/>
          <w:iCs/>
          <w:vertAlign w:val="subscript"/>
        </w:rPr>
        <w:t>Д</w:t>
      </w:r>
      <w:r w:rsidRPr="00A83E81">
        <w:t>:</w:t>
      </w:r>
    </w:p>
    <w:p w:rsidR="009C150C" w:rsidRPr="00A83E81" w:rsidRDefault="009C150C" w:rsidP="00A83E81">
      <w:pPr>
        <w:pStyle w:val="a3"/>
        <w:spacing w:before="0" w:beforeAutospacing="0" w:after="0" w:afterAutospacing="0" w:line="360" w:lineRule="auto"/>
        <w:ind w:firstLine="624"/>
        <w:jc w:val="right"/>
      </w:pPr>
      <w:r w:rsidRPr="00A83E81">
        <w:lastRenderedPageBreak/>
        <w:t>     (1.1)</w:t>
      </w:r>
    </w:p>
    <w:p w:rsidR="009C150C" w:rsidRPr="00A83E81" w:rsidRDefault="009C150C" w:rsidP="00A83E81">
      <w:pPr>
        <w:pStyle w:val="a3"/>
        <w:spacing w:before="0" w:beforeAutospacing="0" w:after="0" w:afterAutospacing="0" w:line="360" w:lineRule="auto"/>
        <w:ind w:firstLine="624"/>
        <w:jc w:val="both"/>
      </w:pPr>
      <w:r w:rsidRPr="00A83E81">
        <w:t xml:space="preserve">Экспериментально установлено, что оптимальный обмен веществ в организме и соответственно максимальная производительность труда имеют место, если составляющие процесса теплоотдачи находятся в следующих пределах: </w:t>
      </w:r>
      <w:r w:rsidRPr="00A83E81">
        <w:rPr>
          <w:i/>
          <w:iCs/>
          <w:lang w:val="en-US"/>
        </w:rPr>
        <w:t>Q</w:t>
      </w:r>
      <w:r w:rsidRPr="00A83E81">
        <w:rPr>
          <w:i/>
          <w:iCs/>
          <w:vertAlign w:val="subscript"/>
        </w:rPr>
        <w:t>К</w:t>
      </w:r>
      <w:r w:rsidRPr="00A83E81">
        <w:rPr>
          <w:i/>
          <w:iCs/>
        </w:rPr>
        <w:t>+</w:t>
      </w:r>
      <w:r w:rsidRPr="00A83E81">
        <w:rPr>
          <w:i/>
          <w:iCs/>
          <w:lang w:val="en-US"/>
        </w:rPr>
        <w:t>Q</w:t>
      </w:r>
      <w:r w:rsidRPr="00A83E81">
        <w:rPr>
          <w:i/>
          <w:iCs/>
          <w:vertAlign w:val="subscript"/>
        </w:rPr>
        <w:t>Т</w:t>
      </w:r>
      <w:r w:rsidRPr="00A83E81">
        <w:rPr>
          <w:i/>
          <w:iCs/>
        </w:rPr>
        <w:t>=30 %</w:t>
      </w:r>
      <w:r w:rsidRPr="00A83E81">
        <w:t xml:space="preserve">; </w:t>
      </w:r>
      <w:r w:rsidRPr="00A83E81">
        <w:rPr>
          <w:i/>
          <w:iCs/>
          <w:lang w:val="en-US"/>
        </w:rPr>
        <w:t>Q</w:t>
      </w:r>
      <w:r w:rsidRPr="00A83E81">
        <w:rPr>
          <w:i/>
          <w:iCs/>
          <w:vertAlign w:val="subscript"/>
        </w:rPr>
        <w:t>Л</w:t>
      </w:r>
      <w:r w:rsidRPr="00A83E81">
        <w:rPr>
          <w:i/>
          <w:iCs/>
        </w:rPr>
        <w:t>=45 %</w:t>
      </w:r>
      <w:r w:rsidRPr="00A83E81">
        <w:t xml:space="preserve">; </w:t>
      </w:r>
      <w:r w:rsidRPr="00A83E81">
        <w:rPr>
          <w:i/>
          <w:iCs/>
          <w:lang w:val="en-US"/>
        </w:rPr>
        <w:t>Q</w:t>
      </w:r>
      <w:r w:rsidRPr="00A83E81">
        <w:rPr>
          <w:i/>
          <w:iCs/>
          <w:vertAlign w:val="subscript"/>
        </w:rPr>
        <w:t>П</w:t>
      </w:r>
      <w:r w:rsidRPr="00A83E81">
        <w:rPr>
          <w:i/>
          <w:iCs/>
        </w:rPr>
        <w:t>=20 %</w:t>
      </w:r>
      <w:r w:rsidRPr="00A83E81">
        <w:t xml:space="preserve"> и </w:t>
      </w:r>
      <w:r w:rsidRPr="00A83E81">
        <w:rPr>
          <w:i/>
          <w:iCs/>
          <w:lang w:val="en-US"/>
        </w:rPr>
        <w:t>Q</w:t>
      </w:r>
      <w:r w:rsidRPr="00A83E81">
        <w:rPr>
          <w:i/>
          <w:iCs/>
          <w:vertAlign w:val="subscript"/>
        </w:rPr>
        <w:t>Д</w:t>
      </w:r>
      <w:r w:rsidRPr="00A83E81">
        <w:rPr>
          <w:i/>
          <w:iCs/>
        </w:rPr>
        <w:t>=5 %</w:t>
      </w:r>
      <w:r w:rsidRPr="00A83E81">
        <w:t xml:space="preserve">. Такой баланс характеризует отсутствие напряженности системы терморегуляции, а условия называются </w:t>
      </w:r>
      <w:r w:rsidRPr="00A83E81">
        <w:rPr>
          <w:i/>
          <w:iCs/>
        </w:rPr>
        <w:t>комфортными</w:t>
      </w:r>
      <w:r w:rsidRPr="00A83E81">
        <w:t xml:space="preserve">. Условия, при которых нормальное тепловое состояние человека нарушается, называются </w:t>
      </w:r>
      <w:r w:rsidRPr="00A83E81">
        <w:rPr>
          <w:i/>
          <w:iCs/>
        </w:rPr>
        <w:t>дискомфортными</w:t>
      </w:r>
      <w:r w:rsidRPr="00A83E81">
        <w:t xml:space="preserve">. При незначительной напряженности системы терморегуляции и небольшой дискомфортности метеорологические условия считаются </w:t>
      </w:r>
      <w:r w:rsidRPr="00A83E81">
        <w:rPr>
          <w:i/>
          <w:iCs/>
        </w:rPr>
        <w:t>допустимыми</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Тепловое самочувствие человека, или тепловой баланс в системе </w:t>
      </w:r>
      <w:r w:rsidR="00FA6D3F" w:rsidRPr="00A83E81">
        <w:t>«</w:t>
      </w:r>
      <w:r w:rsidRPr="00A83E81">
        <w:t xml:space="preserve">человек </w:t>
      </w:r>
      <w:r w:rsidR="00FA6D3F" w:rsidRPr="00A83E81">
        <w:t>–</w:t>
      </w:r>
      <w:r w:rsidRPr="00A83E81">
        <w:t xml:space="preserve"> среда обитания</w:t>
      </w:r>
      <w:r w:rsidR="00FA6D3F" w:rsidRPr="00A83E81">
        <w:t>»</w:t>
      </w:r>
      <w:r w:rsidRPr="00A83E81">
        <w:t xml:space="preserve"> зависит от температуры среды, подвижности и относительной влажности воздуха, атмосферного давления, температуры окружающих предметов и интенсивности физической нагрузки организма, т.е. от параметров микроклимата.</w:t>
      </w:r>
    </w:p>
    <w:p w:rsidR="009C150C" w:rsidRPr="00A83E81" w:rsidRDefault="009C150C" w:rsidP="00A83E81">
      <w:pPr>
        <w:pStyle w:val="a3"/>
        <w:spacing w:before="0" w:beforeAutospacing="0" w:after="0" w:afterAutospacing="0" w:line="360" w:lineRule="auto"/>
        <w:ind w:firstLine="624"/>
        <w:jc w:val="both"/>
      </w:pPr>
      <w:r w:rsidRPr="00A83E81">
        <w:t xml:space="preserve">Например, понижение температуры и повышение скорости движения воздуха, способствует усилению конвективного теплообмена и процесса теплоотдачи при испарении пота, что может привести к переохлаждению организма. При повышении температуры воздуха возникают обратные явления. Переносимость человеком температуры, как и его теплоощущение, в значительной мере зависит от влажности и скорости окружающего воздуха. Чем больше относительная влажность, тем меньше испаряется пота в единицу времени и тем быстрее наступает перегрев тела. Особенно неблагоприятное воздействие на тепловое самочувствие человека оказывает высокая влажность при температурах окружающего воздуха более 30 °С, так как при этом почти вся выделяемая теплота отдается в окружающую среду при испарении пота. При повышении влажности пот не испаряется, а стекает каплями с поверхности кожного покрова. Возникает так называемое проливное течение пота, изнуряющее организм и не обеспечивающее необходимую теплоотдачу. Недостаточная влажность приводит к интенсивному испарению влаги со слизистых оболочек, их пересыханию и растрескиванию, а затем и к загрязнению болезнетворными микробами. Длительное воздействие высокой температуры особенно с повышенной влажностью может привести к значительному накоплению теплоты в организме и развитию перегревания организма выше допустимого уровня – </w:t>
      </w:r>
      <w:r w:rsidRPr="00A83E81">
        <w:rPr>
          <w:i/>
          <w:iCs/>
        </w:rPr>
        <w:t>гипертермии</w:t>
      </w:r>
      <w:r w:rsidRPr="00A83E81">
        <w:t xml:space="preserve">. Производственные процессы, выполняемые при пониженной температуре, большой подвижности и влажности воздуха, могут быть причиной охлаждения и даже переохлаждения организма – </w:t>
      </w:r>
      <w:r w:rsidRPr="00A83E81">
        <w:rPr>
          <w:i/>
          <w:iCs/>
        </w:rPr>
        <w:t>гипотермии</w:t>
      </w:r>
      <w:r w:rsidRPr="00A83E81">
        <w:t>.</w:t>
      </w:r>
    </w:p>
    <w:p w:rsidR="009C150C" w:rsidRPr="00A83E81" w:rsidRDefault="009C150C" w:rsidP="00A83E81">
      <w:pPr>
        <w:pStyle w:val="af6"/>
        <w:numPr>
          <w:ilvl w:val="0"/>
          <w:numId w:val="1"/>
        </w:numPr>
        <w:tabs>
          <w:tab w:val="clear" w:pos="720"/>
        </w:tabs>
        <w:spacing w:before="0" w:after="0" w:line="360" w:lineRule="auto"/>
        <w:ind w:left="0"/>
        <w:contextualSpacing w:val="0"/>
        <w:jc w:val="center"/>
        <w:rPr>
          <w:rFonts w:ascii="Times New Roman" w:hAnsi="Times New Roman"/>
          <w:b/>
          <w:sz w:val="24"/>
          <w:szCs w:val="24"/>
          <w:lang w:val="ru-RU"/>
        </w:rPr>
      </w:pPr>
      <w:r w:rsidRPr="00A83E81">
        <w:rPr>
          <w:rFonts w:ascii="Times New Roman" w:hAnsi="Times New Roman"/>
          <w:b/>
          <w:sz w:val="24"/>
          <w:szCs w:val="24"/>
          <w:lang w:val="ru-RU"/>
        </w:rPr>
        <w:t>Параметры микроклимата и приборы для их измерения</w:t>
      </w:r>
    </w:p>
    <w:p w:rsidR="009C150C" w:rsidRPr="00A83E81" w:rsidRDefault="009C150C" w:rsidP="00A83E81">
      <w:pPr>
        <w:pStyle w:val="a3"/>
        <w:spacing w:before="0" w:beforeAutospacing="0" w:after="0" w:afterAutospacing="0" w:line="360" w:lineRule="auto"/>
        <w:ind w:firstLine="624"/>
        <w:jc w:val="both"/>
      </w:pPr>
      <w:r w:rsidRPr="00A83E81">
        <w:rPr>
          <w:b/>
          <w:bCs/>
          <w:i/>
          <w:iCs/>
        </w:rPr>
        <w:t>Микроклимат</w:t>
      </w:r>
      <w:r w:rsidRPr="00A83E81">
        <w:t> </w:t>
      </w:r>
      <w:r w:rsidRPr="00A83E81">
        <w:rPr>
          <w:i/>
          <w:iCs/>
        </w:rPr>
        <w:t>(или метеорологические условия в производственных помещениях)</w:t>
      </w:r>
      <w:r w:rsidRPr="00A83E81">
        <w:t xml:space="preserve"> представляет собой комплекс физических факторов, оказывающих влияние на теплообмен </w:t>
      </w:r>
      <w:r w:rsidRPr="00A83E81">
        <w:lastRenderedPageBreak/>
        <w:t>человека с окружающей средой, его тепловое состояние и определяющих самочувствие, работоспособность, здоровье и производительность труда. На формирование производственного микроклимата существенное влияние оказывают технологический процесс, климат местности, сезон года, условия вентиляции и отопления.</w:t>
      </w:r>
    </w:p>
    <w:p w:rsidR="009C150C" w:rsidRPr="00A83E81" w:rsidRDefault="009C150C" w:rsidP="00A83E81">
      <w:pPr>
        <w:pStyle w:val="a3"/>
        <w:spacing w:before="0" w:beforeAutospacing="0" w:after="0" w:afterAutospacing="0" w:line="360" w:lineRule="auto"/>
        <w:ind w:firstLine="624"/>
        <w:jc w:val="both"/>
      </w:pPr>
      <w:r w:rsidRPr="00A83E81">
        <w:t>Нормы производственного микроклимата установлены в ГОСТ 12.1.005-88. «ССБТ. Общие санитарно-гигиенические требов</w:t>
      </w:r>
      <w:r w:rsidR="000A7BB8" w:rsidRPr="00A83E81">
        <w:t>ания к воздуху рабочей зоны»</w:t>
      </w:r>
      <w:r w:rsidRPr="00A83E81">
        <w:t xml:space="preserve"> и СанПиН 2.2.4.548-96 «Гигиенические требования к микроклимату</w:t>
      </w:r>
      <w:r w:rsidR="000A7BB8" w:rsidRPr="00A83E81">
        <w:t xml:space="preserve"> производственных помещений»</w:t>
      </w:r>
      <w:r w:rsidRPr="00A83E81">
        <w:t>. Показателями, характеризующими микроклимат в производственных помещениях, являются:</w:t>
      </w:r>
    </w:p>
    <w:p w:rsidR="009C150C" w:rsidRPr="00A83E81" w:rsidRDefault="009C150C" w:rsidP="00A83E81">
      <w:pPr>
        <w:numPr>
          <w:ilvl w:val="0"/>
          <w:numId w:val="2"/>
        </w:numPr>
        <w:spacing w:line="360" w:lineRule="auto"/>
        <w:ind w:left="0"/>
        <w:jc w:val="both"/>
      </w:pPr>
      <w:r w:rsidRPr="00A83E81">
        <w:t> относительная влажность воздуха, %;</w:t>
      </w:r>
    </w:p>
    <w:p w:rsidR="009C150C" w:rsidRPr="00A83E81" w:rsidRDefault="009C150C" w:rsidP="00A83E81">
      <w:pPr>
        <w:numPr>
          <w:ilvl w:val="0"/>
          <w:numId w:val="2"/>
        </w:numPr>
        <w:spacing w:line="360" w:lineRule="auto"/>
        <w:ind w:left="0"/>
        <w:jc w:val="both"/>
      </w:pPr>
      <w:r w:rsidRPr="00A83E81">
        <w:t> температура воздуха, ºС;</w:t>
      </w:r>
    </w:p>
    <w:p w:rsidR="009C150C" w:rsidRPr="00A83E81" w:rsidRDefault="009C150C" w:rsidP="00A83E81">
      <w:pPr>
        <w:numPr>
          <w:ilvl w:val="0"/>
          <w:numId w:val="2"/>
        </w:numPr>
        <w:spacing w:line="360" w:lineRule="auto"/>
        <w:ind w:left="0"/>
        <w:jc w:val="both"/>
      </w:pPr>
      <w:r w:rsidRPr="00A83E81">
        <w:t> скорость движения воздуха, м/с;</w:t>
      </w:r>
    </w:p>
    <w:p w:rsidR="009C150C" w:rsidRPr="00A83E81" w:rsidRDefault="009C150C" w:rsidP="00A83E81">
      <w:pPr>
        <w:numPr>
          <w:ilvl w:val="0"/>
          <w:numId w:val="2"/>
        </w:numPr>
        <w:spacing w:line="360" w:lineRule="auto"/>
        <w:ind w:left="0"/>
        <w:jc w:val="both"/>
      </w:pPr>
      <w:r w:rsidRPr="00A83E81">
        <w:t> температура поверхностей (учитывается температура поверхностей ограждающих конструкций (стены, потолок, пол), устройств (экраны и т.п.), а также технологического оборудования или ограждающих его устройств), ºС;</w:t>
      </w:r>
    </w:p>
    <w:p w:rsidR="009C150C" w:rsidRPr="00A83E81" w:rsidRDefault="009C150C" w:rsidP="00A83E81">
      <w:pPr>
        <w:numPr>
          <w:ilvl w:val="0"/>
          <w:numId w:val="2"/>
        </w:numPr>
        <w:spacing w:line="360" w:lineRule="auto"/>
        <w:ind w:left="0"/>
        <w:jc w:val="both"/>
      </w:pPr>
      <w:r w:rsidRPr="00A83E81">
        <w:t> интенсивность теплового облучения, Вт/м</w:t>
      </w:r>
      <w:r w:rsidRPr="00A83E81">
        <w:rPr>
          <w:vertAlign w:val="superscript"/>
        </w:rPr>
        <w:t>2</w:t>
      </w:r>
      <w:r w:rsidRPr="00A83E81">
        <w:t xml:space="preserve">. </w:t>
      </w:r>
    </w:p>
    <w:p w:rsidR="009C150C" w:rsidRPr="00A83E81" w:rsidRDefault="009C150C" w:rsidP="00A83E81">
      <w:pPr>
        <w:pStyle w:val="a3"/>
        <w:spacing w:before="0" w:beforeAutospacing="0" w:after="0" w:afterAutospacing="0" w:line="360" w:lineRule="auto"/>
        <w:ind w:firstLine="624"/>
        <w:jc w:val="both"/>
      </w:pPr>
      <w:r w:rsidRPr="00A83E81">
        <w:rPr>
          <w:b/>
          <w:bCs/>
          <w:i/>
          <w:iCs/>
        </w:rPr>
        <w:t>Влажность воздуха</w:t>
      </w:r>
      <w:r w:rsidRPr="00A83E81">
        <w:t xml:space="preserve"> определяется содержанием в нем водяных паров и измеряется в абсолютных и относительных единицах. Различают абсолютную, максимальную и относительную влажность.</w:t>
      </w:r>
    </w:p>
    <w:p w:rsidR="009C150C" w:rsidRPr="00A83E81" w:rsidRDefault="009C150C" w:rsidP="00A83E81">
      <w:pPr>
        <w:pStyle w:val="a3"/>
        <w:spacing w:before="0" w:beforeAutospacing="0" w:after="0" w:afterAutospacing="0" w:line="360" w:lineRule="auto"/>
        <w:ind w:firstLine="624"/>
        <w:jc w:val="both"/>
      </w:pPr>
      <w:r w:rsidRPr="00A83E81">
        <w:rPr>
          <w:i/>
          <w:iCs/>
        </w:rPr>
        <w:t>Абсолютная влажность (А)</w:t>
      </w:r>
      <w:r w:rsidRPr="00A83E81">
        <w:t xml:space="preserve"> – количество водяного пара, содержащегося в 1 м</w:t>
      </w:r>
      <w:r w:rsidRPr="00A83E81">
        <w:rPr>
          <w:vertAlign w:val="superscript"/>
        </w:rPr>
        <w:t>3</w:t>
      </w:r>
      <w:r w:rsidRPr="00A83E81">
        <w:t xml:space="preserve"> воздуха при данной температуре и давлении, выраженное в Па (мм </w:t>
      </w:r>
      <w:r w:rsidR="00FA6D3F" w:rsidRPr="00A83E81">
        <w:pgNum/>
      </w:r>
      <w:r w:rsidR="00FA6D3F" w:rsidRPr="00A83E81">
        <w:t>Т</w:t>
      </w:r>
      <w:r w:rsidRPr="00A83E81">
        <w:t>.ст.) или г/м</w:t>
      </w:r>
      <w:r w:rsidRPr="00A83E81">
        <w:rPr>
          <w:vertAlign w:val="superscript"/>
        </w:rPr>
        <w:t>3</w:t>
      </w:r>
      <w:r w:rsidRPr="00A83E81">
        <w:t>.</w:t>
      </w:r>
    </w:p>
    <w:p w:rsidR="009C150C" w:rsidRPr="00A83E81" w:rsidRDefault="009C150C" w:rsidP="00A83E81">
      <w:pPr>
        <w:pStyle w:val="a3"/>
        <w:spacing w:before="0" w:beforeAutospacing="0" w:after="0" w:afterAutospacing="0" w:line="360" w:lineRule="auto"/>
        <w:ind w:firstLine="624"/>
        <w:jc w:val="both"/>
      </w:pPr>
      <w:r w:rsidRPr="00A83E81">
        <w:rPr>
          <w:i/>
          <w:iCs/>
        </w:rPr>
        <w:t>Максимальная влажность (F)</w:t>
      </w:r>
      <w:r w:rsidRPr="00A83E81">
        <w:t xml:space="preserve"> – максимально возможное содержание водяных паров в воздухе при данной температуре (состояние насыщения) и давлении. Чем выше температура, тем больше требуется водяных паров для полного насыщения. Измеряется в Па (мм </w:t>
      </w:r>
      <w:r w:rsidR="00FA6D3F" w:rsidRPr="00A83E81">
        <w:pgNum/>
      </w:r>
      <w:r w:rsidR="00FA6D3F" w:rsidRPr="00A83E81">
        <w:t>Т</w:t>
      </w:r>
      <w:r w:rsidRPr="00A83E81">
        <w:t>.ст.) или г/м</w:t>
      </w:r>
      <w:r w:rsidRPr="00A83E81">
        <w:rPr>
          <w:vertAlign w:val="superscript"/>
        </w:rPr>
        <w:t>3</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В производственных условиях для характеристики влажности воздуха пользуются определением относительной влажности, поскольку она показывает степень насыщения воздуха парами влаги. </w:t>
      </w:r>
      <w:r w:rsidRPr="00A83E81">
        <w:rPr>
          <w:i/>
          <w:iCs/>
        </w:rPr>
        <w:t>Относительная влажность (R)</w:t>
      </w:r>
      <w:r w:rsidRPr="00A83E81">
        <w:t xml:space="preserve"> </w:t>
      </w:r>
      <w:r w:rsidR="00FA6D3F" w:rsidRPr="00A83E81">
        <w:t>–</w:t>
      </w:r>
      <w:r w:rsidRPr="00A83E81">
        <w:t xml:space="preserve"> это отношение абсолютной влажности к максимальной при данной температуре и давлении, выраженное в процентах:</w:t>
      </w:r>
    </w:p>
    <w:p w:rsidR="009C150C" w:rsidRPr="00A83E81" w:rsidRDefault="009C150C" w:rsidP="00A83E81">
      <w:pPr>
        <w:pStyle w:val="a3"/>
        <w:spacing w:before="0" w:beforeAutospacing="0" w:after="0" w:afterAutospacing="0" w:line="360" w:lineRule="auto"/>
        <w:ind w:firstLine="624"/>
        <w:jc w:val="right"/>
      </w:pPr>
      <w:r w:rsidRPr="00A83E81">
        <w:t>,       (1.2)</w:t>
      </w:r>
    </w:p>
    <w:p w:rsidR="009C150C" w:rsidRPr="00A83E81" w:rsidRDefault="009C150C" w:rsidP="00A83E81">
      <w:pPr>
        <w:pStyle w:val="a3"/>
        <w:spacing w:before="0" w:beforeAutospacing="0" w:after="0" w:afterAutospacing="0" w:line="360" w:lineRule="auto"/>
        <w:ind w:firstLine="624"/>
      </w:pPr>
      <w:r w:rsidRPr="00A83E81">
        <w:t xml:space="preserve">где: </w:t>
      </w:r>
      <w:r w:rsidRPr="00A83E81">
        <w:rPr>
          <w:i/>
          <w:iCs/>
          <w:lang w:val="en-US"/>
        </w:rPr>
        <w:t>R</w:t>
      </w:r>
      <w:r w:rsidRPr="00A83E81">
        <w:t xml:space="preserve"> – относительная влажность, %,</w:t>
      </w:r>
    </w:p>
    <w:p w:rsidR="009C150C" w:rsidRPr="00A83E81" w:rsidRDefault="009C150C" w:rsidP="00A83E81">
      <w:pPr>
        <w:pStyle w:val="a3"/>
        <w:spacing w:before="0" w:beforeAutospacing="0" w:after="0" w:afterAutospacing="0" w:line="360" w:lineRule="auto"/>
        <w:ind w:firstLine="624"/>
      </w:pPr>
      <w:r w:rsidRPr="00A83E81">
        <w:rPr>
          <w:i/>
          <w:iCs/>
        </w:rPr>
        <w:t>А</w:t>
      </w:r>
      <w:r w:rsidRPr="00A83E81">
        <w:t xml:space="preserve"> – абсолютная влажность, Па,</w:t>
      </w:r>
    </w:p>
    <w:p w:rsidR="009C150C" w:rsidRPr="00A83E81" w:rsidRDefault="009C150C" w:rsidP="00A83E81">
      <w:pPr>
        <w:pStyle w:val="a3"/>
        <w:spacing w:before="0" w:beforeAutospacing="0" w:after="0" w:afterAutospacing="0" w:line="360" w:lineRule="auto"/>
        <w:ind w:firstLine="624"/>
      </w:pPr>
      <w:r w:rsidRPr="00A83E81">
        <w:rPr>
          <w:i/>
          <w:iCs/>
          <w:lang w:val="en-US"/>
        </w:rPr>
        <w:t>F</w:t>
      </w:r>
      <w:r w:rsidRPr="00A83E81">
        <w:t xml:space="preserve"> – максимальная влажность, Па.</w:t>
      </w:r>
    </w:p>
    <w:p w:rsidR="009C150C" w:rsidRPr="00A83E81" w:rsidRDefault="009C150C" w:rsidP="00A83E81">
      <w:pPr>
        <w:pStyle w:val="a3"/>
        <w:spacing w:before="0" w:beforeAutospacing="0" w:after="0" w:afterAutospacing="0" w:line="360" w:lineRule="auto"/>
        <w:ind w:firstLine="624"/>
        <w:jc w:val="both"/>
      </w:pPr>
      <w:r w:rsidRPr="00A83E81">
        <w:t xml:space="preserve">Измерение влажности воздуха в производственных помещениях обычно сочетают с определением его температуры и определяют с помощью </w:t>
      </w:r>
      <w:r w:rsidRPr="00A83E81">
        <w:rPr>
          <w:i/>
          <w:iCs/>
        </w:rPr>
        <w:t>психрометров</w:t>
      </w:r>
      <w:r w:rsidRPr="00A83E81">
        <w:t xml:space="preserve"> (рисунок 1). </w:t>
      </w:r>
    </w:p>
    <w:p w:rsidR="009C150C" w:rsidRPr="00A83E81" w:rsidRDefault="009C150C" w:rsidP="00A83E81">
      <w:pPr>
        <w:spacing w:line="360" w:lineRule="auto"/>
        <w:jc w:val="center"/>
      </w:pPr>
      <w:r w:rsidRPr="00A83E81">
        <w:br w:type="page"/>
      </w:r>
      <w:r w:rsidR="006C6BDB" w:rsidRPr="00A83E81">
        <w:rPr>
          <w:noProof/>
        </w:rPr>
        <w:lastRenderedPageBreak/>
        <w:drawing>
          <wp:inline distT="0" distB="0" distL="0" distR="0">
            <wp:extent cx="3762375" cy="396240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3762375" cy="3962400"/>
                    </a:xfrm>
                    <a:prstGeom prst="rect">
                      <a:avLst/>
                    </a:prstGeom>
                    <a:noFill/>
                    <a:ln w="9525">
                      <a:noFill/>
                      <a:miter lim="800000"/>
                      <a:headEnd/>
                      <a:tailEnd/>
                    </a:ln>
                  </pic:spPr>
                </pic:pic>
              </a:graphicData>
            </a:graphic>
          </wp:inline>
        </w:drawing>
      </w:r>
    </w:p>
    <w:p w:rsidR="006C6BDB" w:rsidRPr="00A83E81" w:rsidRDefault="006C6BDB" w:rsidP="00A83E81">
      <w:pPr>
        <w:spacing w:line="360" w:lineRule="auto"/>
        <w:jc w:val="center"/>
        <w:rPr>
          <w:b/>
          <w:iCs/>
        </w:rPr>
      </w:pPr>
      <w:r w:rsidRPr="00A83E81">
        <w:rPr>
          <w:b/>
        </w:rPr>
        <w:t>Рис. 1</w:t>
      </w:r>
      <w:r w:rsidR="006569B2" w:rsidRPr="00A83E81">
        <w:rPr>
          <w:b/>
        </w:rPr>
        <w:t>.</w:t>
      </w:r>
      <w:r w:rsidR="007C199A" w:rsidRPr="00A83E81">
        <w:rPr>
          <w:b/>
        </w:rPr>
        <w:t xml:space="preserve"> </w:t>
      </w:r>
      <w:r w:rsidR="00C71284" w:rsidRPr="00A83E81">
        <w:rPr>
          <w:b/>
          <w:iCs/>
        </w:rPr>
        <w:t>Психрометры</w:t>
      </w:r>
    </w:p>
    <w:p w:rsidR="00C71284" w:rsidRPr="00A83E81" w:rsidRDefault="00C71284" w:rsidP="00A83E81">
      <w:pPr>
        <w:spacing w:line="360" w:lineRule="auto"/>
        <w:jc w:val="center"/>
      </w:pPr>
    </w:p>
    <w:p w:rsidR="006C6BDB" w:rsidRPr="00A83E81" w:rsidRDefault="006C6BDB" w:rsidP="00A83E81">
      <w:pPr>
        <w:spacing w:line="360" w:lineRule="auto"/>
        <w:rPr>
          <w:iCs/>
        </w:rPr>
      </w:pPr>
      <w:r w:rsidRPr="00A83E81">
        <w:t xml:space="preserve">а) </w:t>
      </w:r>
      <w:r w:rsidRPr="00A83E81">
        <w:rPr>
          <w:iCs/>
        </w:rPr>
        <w:t>психрометр Августа</w:t>
      </w:r>
    </w:p>
    <w:p w:rsidR="006C6BDB" w:rsidRPr="00A83E81" w:rsidRDefault="006C6BDB" w:rsidP="00A83E81">
      <w:pPr>
        <w:spacing w:line="360" w:lineRule="auto"/>
      </w:pPr>
      <w:r w:rsidRPr="00A83E81">
        <w:rPr>
          <w:iCs/>
        </w:rPr>
        <w:t>1- термометры со шкалами;</w:t>
      </w:r>
      <w:r w:rsidR="00C71284" w:rsidRPr="00A83E81">
        <w:rPr>
          <w:iCs/>
        </w:rPr>
        <w:t xml:space="preserve"> 2- основание; 3- ткань; 4- питатель.</w:t>
      </w:r>
    </w:p>
    <w:p w:rsidR="006C6BDB" w:rsidRPr="00A83E81" w:rsidRDefault="006C6BDB" w:rsidP="00A83E81">
      <w:pPr>
        <w:spacing w:line="360" w:lineRule="auto"/>
        <w:rPr>
          <w:iCs/>
        </w:rPr>
      </w:pPr>
      <w:r w:rsidRPr="00A83E81">
        <w:t xml:space="preserve">б) </w:t>
      </w:r>
      <w:r w:rsidRPr="00A83E81">
        <w:rPr>
          <w:iCs/>
        </w:rPr>
        <w:t>психрометр Ассмана</w:t>
      </w:r>
    </w:p>
    <w:p w:rsidR="00E932C5" w:rsidRPr="00A83E81" w:rsidRDefault="00C71284" w:rsidP="00A83E81">
      <w:pPr>
        <w:spacing w:line="360" w:lineRule="auto"/>
        <w:rPr>
          <w:iCs/>
        </w:rPr>
      </w:pPr>
      <w:r w:rsidRPr="00A83E81">
        <w:rPr>
          <w:iCs/>
        </w:rPr>
        <w:t xml:space="preserve">1- металлические трубки; 2- термометры; 3- аспиратор; 4- предохранитель от ветра; </w:t>
      </w:r>
    </w:p>
    <w:p w:rsidR="00C71284" w:rsidRPr="00A83E81" w:rsidRDefault="00C71284" w:rsidP="00A83E81">
      <w:pPr>
        <w:spacing w:line="360" w:lineRule="auto"/>
        <w:rPr>
          <w:iCs/>
        </w:rPr>
      </w:pPr>
      <w:r w:rsidRPr="00A83E81">
        <w:rPr>
          <w:iCs/>
        </w:rPr>
        <w:t>5- пипетка для смачивания влажного термометра.</w:t>
      </w:r>
    </w:p>
    <w:p w:rsidR="009C150C" w:rsidRPr="00A83E81" w:rsidRDefault="009C150C" w:rsidP="00A83E81">
      <w:pPr>
        <w:pStyle w:val="a3"/>
        <w:spacing w:before="0" w:beforeAutospacing="0" w:after="0" w:afterAutospacing="0" w:line="360" w:lineRule="auto"/>
        <w:ind w:firstLine="624"/>
        <w:jc w:val="both"/>
      </w:pPr>
      <w:r w:rsidRPr="00A83E81">
        <w:t xml:space="preserve">Принцип действия психрометра основан на зависимости интенсивности испарения влаги в окружающую среду от влажности воздуха. Скорость испарения тем больше, чем суше воздух, и, наоборот, тем меньше, чем больше количество водяного пара он содержит. Процесс испарения влаги с поверхности сопровождается понижением ее температуры, так как молекулы воды, оторвавшиеся от поверхности, имеют более высокую энергию (температуру), чем средняя. Тело, с поверхности которого происходит испарение, имеет температуру, известную под названием </w:t>
      </w:r>
      <w:r w:rsidR="00FA6D3F" w:rsidRPr="00A83E81">
        <w:rPr>
          <w:i/>
          <w:iCs/>
        </w:rPr>
        <w:t>«</w:t>
      </w:r>
      <w:r w:rsidRPr="00A83E81">
        <w:rPr>
          <w:i/>
          <w:iCs/>
        </w:rPr>
        <w:t>температура мокрого термометра</w:t>
      </w:r>
      <w:r w:rsidR="00FA6D3F" w:rsidRPr="00A83E81">
        <w:rPr>
          <w:i/>
          <w:iCs/>
        </w:rPr>
        <w:t>»</w:t>
      </w:r>
      <w:r w:rsidRPr="00A83E81">
        <w:t>. Она всегда меньше температуры сухого, за исключением случая, когда влажность составляет 100 %. Промышленностью выпускаются различные типы психрометров:</w:t>
      </w:r>
    </w:p>
    <w:p w:rsidR="009C150C" w:rsidRPr="00A83E81" w:rsidRDefault="009C150C" w:rsidP="00A83E81">
      <w:pPr>
        <w:pStyle w:val="a3"/>
        <w:spacing w:before="0" w:beforeAutospacing="0" w:after="0" w:afterAutospacing="0" w:line="360" w:lineRule="auto"/>
        <w:ind w:firstLine="624"/>
        <w:jc w:val="both"/>
      </w:pPr>
      <w:r w:rsidRPr="00A83E81">
        <w:t xml:space="preserve">1) </w:t>
      </w:r>
      <w:r w:rsidRPr="00A83E81">
        <w:rPr>
          <w:i/>
          <w:iCs/>
        </w:rPr>
        <w:t>статический (психрометр Августа)</w:t>
      </w:r>
      <w:r w:rsidRPr="00A83E81">
        <w:t xml:space="preserve"> </w:t>
      </w:r>
      <w:r w:rsidR="00FA6D3F" w:rsidRPr="00A83E81">
        <w:t>–</w:t>
      </w:r>
      <w:r w:rsidRPr="00A83E81">
        <w:t xml:space="preserve"> простейший психрометр, состоящий из двух одинаковых термометров – сухого и влажного. Резервуар влажного термометра обернут гигроскопичной тканью, конец которой опущен в стаканчик с дистиллированной водой. Поскольку на испарение влаги расходуется тепло, этот термометр показывает более низкую </w:t>
      </w:r>
      <w:r w:rsidRPr="00A83E81">
        <w:lastRenderedPageBreak/>
        <w:t xml:space="preserve">температуру, чем сухой. Чем ниже влажность, тем меньше показания температуры влажного термометра, поскольку с уменьшением влаги в воздухе возрастает испарение воды с увлажненной ткани и поверхность ртутного резервуара охлаждается в большей степени. Сухой термометр показывает температуру воздуха. Относительная влажность определяется на основании показаний сухого и смоченного термометров с помощью специальных психометрических таблиц (Приложение 1). С помощью статического психрометра проводят </w:t>
      </w:r>
      <w:r w:rsidR="00FA6D3F" w:rsidRPr="00A83E81">
        <w:t>«</w:t>
      </w:r>
      <w:r w:rsidRPr="00A83E81">
        <w:t>грубые</w:t>
      </w:r>
      <w:r w:rsidR="00FA6D3F" w:rsidRPr="00A83E81">
        <w:t>»</w:t>
      </w:r>
      <w:r w:rsidRPr="00A83E81">
        <w:t xml:space="preserve"> измерения относительной влажности, т.к. на показания термометра влияет скорость движения воздуха, которая может быть различна и неодинаково влиять на показания термометров. Кроме того, термометры не защищены от влияния тепловой радиации;</w:t>
      </w:r>
    </w:p>
    <w:p w:rsidR="009C150C" w:rsidRPr="00A83E81" w:rsidRDefault="009C150C" w:rsidP="00A83E81">
      <w:pPr>
        <w:pStyle w:val="a3"/>
        <w:spacing w:before="0" w:beforeAutospacing="0" w:after="0" w:afterAutospacing="0" w:line="360" w:lineRule="auto"/>
        <w:ind w:firstLine="540"/>
        <w:jc w:val="both"/>
      </w:pPr>
      <w:r w:rsidRPr="00A83E81">
        <w:t xml:space="preserve">2) </w:t>
      </w:r>
      <w:r w:rsidRPr="00A83E81">
        <w:rPr>
          <w:i/>
          <w:iCs/>
        </w:rPr>
        <w:t>аспирационный динамический (психрометр Ассмана)</w:t>
      </w:r>
      <w:r w:rsidRPr="00A83E81">
        <w:t xml:space="preserve"> </w:t>
      </w:r>
      <w:r w:rsidR="00FA6D3F" w:rsidRPr="00A83E81">
        <w:t>–</w:t>
      </w:r>
      <w:r w:rsidRPr="00A83E81">
        <w:t xml:space="preserve"> сухой и влажный термометр, заключенные в общую оправу, а их резервуары </w:t>
      </w:r>
      <w:r w:rsidR="00FA6D3F" w:rsidRPr="00A83E81">
        <w:t>–</w:t>
      </w:r>
      <w:r w:rsidRPr="00A83E81">
        <w:t xml:space="preserve"> в двойные никелированные трубки для защиты от теплового излучения. Через экраны при помощи вмонтированного в головку прибора вентилятора протягивается воздух с постоянной скоростью 2 м/с. Через 1 </w:t>
      </w:r>
      <w:r w:rsidR="00FA6D3F" w:rsidRPr="00A83E81">
        <w:t>–</w:t>
      </w:r>
      <w:r w:rsidRPr="00A83E81">
        <w:t> 5 мин после пуска вентилятора снимают показания прибора. Аспирационный динамический психрометр используется при исследовании метеорологических условий на рабочих местах и не имеет таких недостатков, как у статического;</w:t>
      </w:r>
    </w:p>
    <w:p w:rsidR="009C150C" w:rsidRPr="00A83E81" w:rsidRDefault="009C150C" w:rsidP="00A83E81">
      <w:pPr>
        <w:pStyle w:val="a3"/>
        <w:spacing w:before="0" w:beforeAutospacing="0" w:after="0" w:afterAutospacing="0" w:line="360" w:lineRule="auto"/>
      </w:pPr>
      <w:r w:rsidRPr="00A83E81">
        <w:rPr>
          <w:i/>
          <w:iCs/>
        </w:rPr>
        <w:t xml:space="preserve">3) электронный автоматический </w:t>
      </w:r>
      <w:r w:rsidRPr="00A83E81">
        <w:t xml:space="preserve">предназначен для измерения, записи и регулирования относительной влажности воздуха или газов в пределах 20 – 100 % и применяется в промышленности и в лабораториях при исследовательских или экспериментальных работах. Для прямого определения относительной влажности пользуются </w:t>
      </w:r>
      <w:r w:rsidRPr="00A83E81">
        <w:rPr>
          <w:i/>
          <w:iCs/>
        </w:rPr>
        <w:t xml:space="preserve">гигрометрами </w:t>
      </w:r>
      <w:r w:rsidRPr="00A83E81">
        <w:t>(рис. </w:t>
      </w:r>
      <w:r w:rsidR="00C71284" w:rsidRPr="00A83E81">
        <w:t>2</w:t>
      </w:r>
      <w:r w:rsidRPr="00A83E81">
        <w:t xml:space="preserve">). Для непрерывной регистрации показателей относительной влажности </w:t>
      </w:r>
      <w:r w:rsidR="00FA6D3F" w:rsidRPr="00A83E81">
        <w:t>–</w:t>
      </w:r>
      <w:r w:rsidRPr="00A83E81">
        <w:t xml:space="preserve"> </w:t>
      </w:r>
      <w:r w:rsidRPr="00A83E81">
        <w:rPr>
          <w:i/>
          <w:iCs/>
        </w:rPr>
        <w:t>гигрографами</w:t>
      </w:r>
      <w:r w:rsidRPr="00A83E81">
        <w:t xml:space="preserve"> (суточными или недельными).</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4819"/>
      </w:tblGrid>
      <w:tr w:rsidR="00181DC9" w:rsidRPr="00A83E81" w:rsidTr="00E46940">
        <w:tc>
          <w:tcPr>
            <w:tcW w:w="4928" w:type="dxa"/>
          </w:tcPr>
          <w:p w:rsidR="00181DC9" w:rsidRPr="00A83E81" w:rsidRDefault="00181DC9" w:rsidP="00A83E81">
            <w:pPr>
              <w:pStyle w:val="a3"/>
              <w:spacing w:before="0" w:beforeAutospacing="0" w:after="0" w:afterAutospacing="0" w:line="360" w:lineRule="auto"/>
            </w:pPr>
            <w:r w:rsidRPr="00A83E81">
              <w:rPr>
                <w:noProof/>
              </w:rPr>
              <w:drawing>
                <wp:inline distT="0" distB="0" distL="0" distR="0">
                  <wp:extent cx="2552699" cy="1914525"/>
                  <wp:effectExtent l="19050" t="0" r="1" b="0"/>
                  <wp:docPr id="9" name="Рисунок 7" descr="http://en.art-up.ru/images/projects/tools/gigrometr/wwwartupru-microfo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n.art-up.ru/images/projects/tools/gigrometr/wwwartupru-microfor02.jpg"/>
                          <pic:cNvPicPr>
                            <a:picLocks noChangeAspect="1" noChangeArrowheads="1"/>
                          </pic:cNvPicPr>
                        </pic:nvPicPr>
                        <pic:blipFill>
                          <a:blip r:embed="rId13" cstate="print"/>
                          <a:srcRect/>
                          <a:stretch>
                            <a:fillRect/>
                          </a:stretch>
                        </pic:blipFill>
                        <pic:spPr bwMode="auto">
                          <a:xfrm>
                            <a:off x="0" y="0"/>
                            <a:ext cx="2554554" cy="1915916"/>
                          </a:xfrm>
                          <a:prstGeom prst="rect">
                            <a:avLst/>
                          </a:prstGeom>
                          <a:noFill/>
                          <a:ln w="9525">
                            <a:noFill/>
                            <a:miter lim="800000"/>
                            <a:headEnd/>
                            <a:tailEnd/>
                          </a:ln>
                        </pic:spPr>
                      </pic:pic>
                    </a:graphicData>
                  </a:graphic>
                </wp:inline>
              </w:drawing>
            </w:r>
          </w:p>
        </w:tc>
        <w:tc>
          <w:tcPr>
            <w:tcW w:w="4819" w:type="dxa"/>
          </w:tcPr>
          <w:p w:rsidR="00181DC9" w:rsidRPr="00A83E81" w:rsidRDefault="00E46940" w:rsidP="00A83E81">
            <w:pPr>
              <w:pStyle w:val="a3"/>
              <w:spacing w:before="0" w:beforeAutospacing="0" w:after="0" w:afterAutospacing="0" w:line="360" w:lineRule="auto"/>
            </w:pPr>
            <w:r w:rsidRPr="00A83E81">
              <w:rPr>
                <w:noProof/>
              </w:rPr>
              <w:drawing>
                <wp:inline distT="0" distB="0" distL="0" distR="0">
                  <wp:extent cx="1924050" cy="1924050"/>
                  <wp:effectExtent l="19050" t="0" r="0" b="0"/>
                  <wp:docPr id="12" name="Рисунок 16" descr="https://avatars.mds.yandex.net/get-marketpic/1339901/market_VoWPIj73XUBc5gLe1jGSEA/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vatars.mds.yandex.net/get-marketpic/1339901/market_VoWPIj73XUBc5gLe1jGSEA/orig"/>
                          <pic:cNvPicPr>
                            <a:picLocks noChangeAspect="1" noChangeArrowheads="1"/>
                          </pic:cNvPicPr>
                        </pic:nvPicPr>
                        <pic:blipFill>
                          <a:blip r:embed="rId14" cstate="print"/>
                          <a:srcRect/>
                          <a:stretch>
                            <a:fillRect/>
                          </a:stretch>
                        </pic:blipFill>
                        <pic:spPr bwMode="auto">
                          <a:xfrm>
                            <a:off x="0" y="0"/>
                            <a:ext cx="1925449" cy="1925449"/>
                          </a:xfrm>
                          <a:prstGeom prst="rect">
                            <a:avLst/>
                          </a:prstGeom>
                          <a:noFill/>
                          <a:ln w="9525">
                            <a:noFill/>
                            <a:miter lim="800000"/>
                            <a:headEnd/>
                            <a:tailEnd/>
                          </a:ln>
                        </pic:spPr>
                      </pic:pic>
                    </a:graphicData>
                  </a:graphic>
                </wp:inline>
              </w:drawing>
            </w:r>
          </w:p>
        </w:tc>
      </w:tr>
    </w:tbl>
    <w:p w:rsidR="00181DC9" w:rsidRPr="00C161BD" w:rsidRDefault="006569B2" w:rsidP="00A83E81">
      <w:pPr>
        <w:pStyle w:val="a3"/>
        <w:spacing w:before="0" w:beforeAutospacing="0" w:after="0" w:afterAutospacing="0" w:line="360" w:lineRule="auto"/>
        <w:jc w:val="center"/>
        <w:rPr>
          <w:highlight w:val="yellow"/>
        </w:rPr>
      </w:pPr>
      <w:r w:rsidRPr="00C161BD">
        <w:t>Рис.</w:t>
      </w:r>
      <w:r w:rsidR="00181DC9" w:rsidRPr="00C161BD">
        <w:t xml:space="preserve"> 2</w:t>
      </w:r>
      <w:r w:rsidRPr="00C161BD">
        <w:t>.</w:t>
      </w:r>
      <w:r w:rsidR="00181DC9" w:rsidRPr="00C161BD">
        <w:t xml:space="preserve"> Гигрометр</w:t>
      </w:r>
      <w:r w:rsidR="00E46940" w:rsidRPr="00C161BD">
        <w:t>ы</w:t>
      </w:r>
      <w:r w:rsidR="00181DC9" w:rsidRPr="00C161BD">
        <w:t>, прибор</w:t>
      </w:r>
      <w:r w:rsidR="00E46940" w:rsidRPr="00C161BD">
        <w:t>ы</w:t>
      </w:r>
      <w:r w:rsidR="00181DC9" w:rsidRPr="00C161BD">
        <w:t xml:space="preserve"> для измерения влажности воздуха</w:t>
      </w:r>
    </w:p>
    <w:p w:rsidR="00C71284" w:rsidRPr="00A83E81" w:rsidRDefault="00C71284" w:rsidP="00A83E81">
      <w:pPr>
        <w:pStyle w:val="a3"/>
        <w:spacing w:before="0" w:beforeAutospacing="0" w:after="0" w:afterAutospacing="0" w:line="360" w:lineRule="auto"/>
        <w:rPr>
          <w:highlight w:val="yellow"/>
        </w:rPr>
      </w:pPr>
    </w:p>
    <w:p w:rsidR="009C150C" w:rsidRPr="00A83E81" w:rsidRDefault="009C150C" w:rsidP="00A83E81">
      <w:pPr>
        <w:pStyle w:val="a3"/>
        <w:spacing w:before="0" w:beforeAutospacing="0" w:after="0" w:afterAutospacing="0" w:line="360" w:lineRule="auto"/>
        <w:ind w:firstLine="624"/>
        <w:jc w:val="both"/>
      </w:pPr>
      <w:r w:rsidRPr="00A83E81">
        <w:t xml:space="preserve">Для измерения </w:t>
      </w:r>
      <w:r w:rsidRPr="00A83E81">
        <w:rPr>
          <w:b/>
          <w:bCs/>
          <w:i/>
          <w:iCs/>
        </w:rPr>
        <w:t>температуры воздуха</w:t>
      </w:r>
      <w:r w:rsidRPr="00A83E81">
        <w:t xml:space="preserve"> используют термометры (ртутные, спиртовые), термографы, сухие термометры психрометров, термоанемометры и др.</w:t>
      </w:r>
    </w:p>
    <w:p w:rsidR="009C150C" w:rsidRPr="00A83E81" w:rsidRDefault="009C150C" w:rsidP="00A83E81">
      <w:pPr>
        <w:pStyle w:val="a3"/>
        <w:spacing w:before="0" w:beforeAutospacing="0" w:after="0" w:afterAutospacing="0" w:line="360" w:lineRule="auto"/>
        <w:ind w:firstLine="624"/>
        <w:jc w:val="both"/>
      </w:pPr>
      <w:r w:rsidRPr="00A83E81">
        <w:lastRenderedPageBreak/>
        <w:t xml:space="preserve">При измерениях температуры выше 0 ºС следует пользоваться </w:t>
      </w:r>
      <w:r w:rsidRPr="00A83E81">
        <w:rPr>
          <w:i/>
          <w:iCs/>
        </w:rPr>
        <w:t>ртутными термометрами</w:t>
      </w:r>
      <w:r w:rsidRPr="00A83E81">
        <w:t xml:space="preserve">, ниже 0 ºС – </w:t>
      </w:r>
      <w:r w:rsidRPr="00A83E81">
        <w:rPr>
          <w:i/>
          <w:iCs/>
        </w:rPr>
        <w:t>спиртовыми</w:t>
      </w:r>
      <w:r w:rsidRPr="00A83E81">
        <w:t>, т.к. ртуть при нагревании расширяется равномерно, а спирт – неравномерно. При температуре ниже минус 39</w:t>
      </w:r>
      <w:r w:rsidRPr="00A83E81">
        <w:rPr>
          <w:lang w:val="en-US"/>
        </w:rPr>
        <w:t> </w:t>
      </w:r>
      <w:r w:rsidRPr="00A83E81">
        <w:t>ºС ртуть замерзает; спирт же не замерзает даже при температурах ниже минус 100 ºС.</w:t>
      </w:r>
    </w:p>
    <w:p w:rsidR="009C150C" w:rsidRPr="00A83E81" w:rsidRDefault="009C150C" w:rsidP="00A83E81">
      <w:pPr>
        <w:pStyle w:val="a3"/>
        <w:spacing w:before="0" w:beforeAutospacing="0" w:after="0" w:afterAutospacing="0" w:line="360" w:lineRule="auto"/>
        <w:ind w:firstLine="624"/>
        <w:jc w:val="both"/>
      </w:pPr>
      <w:r w:rsidRPr="00A83E81">
        <w:t>Для изучения динамики температуры, когда возникает необходимость определить пределы колебаний температуры, используют</w:t>
      </w:r>
      <w:r w:rsidRPr="00A83E81">
        <w:rPr>
          <w:i/>
          <w:iCs/>
        </w:rPr>
        <w:t xml:space="preserve"> самопишущие термографы </w:t>
      </w:r>
      <w:r w:rsidRPr="00A83E81">
        <w:t>(суточные или недельные), регистрирующие непрерывное изменение температуры за определенное время.</w:t>
      </w:r>
    </w:p>
    <w:p w:rsidR="009C150C" w:rsidRPr="00A83E81" w:rsidRDefault="009C150C" w:rsidP="00A83E81">
      <w:pPr>
        <w:pStyle w:val="a3"/>
        <w:spacing w:before="0" w:beforeAutospacing="0" w:after="0" w:afterAutospacing="0" w:line="360" w:lineRule="auto"/>
        <w:ind w:firstLine="624"/>
        <w:jc w:val="both"/>
      </w:pPr>
      <w:r w:rsidRPr="00A83E81">
        <w:t xml:space="preserve">Часто измерение температуры воздуха в производственных помещениях сочетают с определением его влажности и производят по </w:t>
      </w:r>
      <w:r w:rsidRPr="00A83E81">
        <w:rPr>
          <w:i/>
          <w:iCs/>
        </w:rPr>
        <w:t>сухому термометру аспирационного психрометра</w:t>
      </w:r>
      <w:r w:rsidRPr="00A83E81">
        <w:t>.</w:t>
      </w:r>
      <w:r w:rsidRPr="00A83E81">
        <w:rPr>
          <w:b/>
          <w:bCs/>
        </w:rPr>
        <w:t> </w:t>
      </w:r>
      <w:r w:rsidRPr="00A83E81">
        <w:t xml:space="preserve">При наличии источников инфракрасного излучения измерение температуры воздуха также проводят по </w:t>
      </w:r>
      <w:r w:rsidRPr="00A83E81">
        <w:rPr>
          <w:i/>
          <w:iCs/>
        </w:rPr>
        <w:t>сухому термометру аспирационного психрометра</w:t>
      </w:r>
      <w:r w:rsidRPr="00A83E81">
        <w:t>, так как резервуары термометров надежно защищены от влияния теплового облучения двойными полированными и никелированными экранами. При использовании других приборов (</w:t>
      </w:r>
      <w:r w:rsidRPr="00A83E81">
        <w:rPr>
          <w:i/>
          <w:iCs/>
        </w:rPr>
        <w:t>ртутные термометры, термографы</w:t>
      </w:r>
      <w:r w:rsidRPr="00A83E81">
        <w:t xml:space="preserve"> и т.д.) для измерения температуры воздуха на рабочем месте при наличии источника излучения необходимо поставить экран перед прибором на пути излучения.</w:t>
      </w:r>
    </w:p>
    <w:p w:rsidR="009C150C" w:rsidRPr="00A83E81" w:rsidRDefault="009C150C" w:rsidP="00A83E81">
      <w:pPr>
        <w:pStyle w:val="a3"/>
        <w:spacing w:before="0" w:beforeAutospacing="0" w:after="0" w:afterAutospacing="0" w:line="360" w:lineRule="auto"/>
        <w:ind w:firstLine="624"/>
        <w:jc w:val="both"/>
      </w:pPr>
      <w:r w:rsidRPr="00A83E81">
        <w:t xml:space="preserve">С помощью </w:t>
      </w:r>
      <w:r w:rsidRPr="00A83E81">
        <w:rPr>
          <w:i/>
          <w:iCs/>
        </w:rPr>
        <w:t>термоанемометров</w:t>
      </w:r>
      <w:r w:rsidRPr="00A83E81">
        <w:t xml:space="preserve"> помимо измерения температуры определяют скорость движения воздуха (пределы измерения скорости 0,1 –</w:t>
      </w:r>
      <w:r w:rsidRPr="00A83E81">
        <w:rPr>
          <w:lang w:val="en-US"/>
        </w:rPr>
        <w:t> </w:t>
      </w:r>
      <w:r w:rsidRPr="00A83E81">
        <w:t>2</w:t>
      </w:r>
      <w:r w:rsidRPr="00A83E81">
        <w:rPr>
          <w:lang w:val="en-US"/>
        </w:rPr>
        <w:t> </w:t>
      </w:r>
      <w:r w:rsidRPr="00A83E81">
        <w:t>м/с). Термоанемометр – батарейный прибор на полупроводниках. Принцип действия основан на изменении сопротивления в датчике прибора, которое происходит при изменении температуры и скорости движения воздуха.</w:t>
      </w:r>
    </w:p>
    <w:p w:rsidR="009C150C" w:rsidRPr="00A83E81" w:rsidRDefault="009C150C" w:rsidP="00A83E81">
      <w:pPr>
        <w:pStyle w:val="a3"/>
        <w:spacing w:before="0" w:beforeAutospacing="0" w:after="0" w:afterAutospacing="0" w:line="360" w:lineRule="auto"/>
        <w:ind w:firstLine="624"/>
        <w:jc w:val="both"/>
      </w:pPr>
      <w:r w:rsidRPr="00A83E81">
        <w:t xml:space="preserve">Для измерения </w:t>
      </w:r>
      <w:r w:rsidRPr="00A83E81">
        <w:rPr>
          <w:b/>
          <w:bCs/>
          <w:i/>
          <w:iCs/>
        </w:rPr>
        <w:t>скорости движения воздуха</w:t>
      </w:r>
      <w:r w:rsidRPr="00A83E81">
        <w:rPr>
          <w:i/>
          <w:iCs/>
        </w:rPr>
        <w:t> </w:t>
      </w:r>
      <w:r w:rsidRPr="00A83E81">
        <w:t>используют анемометры (крыльчатые и чашечные, механические и электронные), кататермометры, термоанемометры (рис. 2).</w:t>
      </w:r>
    </w:p>
    <w:p w:rsidR="009C150C" w:rsidRPr="00A83E81" w:rsidRDefault="009C150C" w:rsidP="00A83E81">
      <w:pPr>
        <w:pStyle w:val="a3"/>
        <w:spacing w:before="0" w:beforeAutospacing="0" w:after="0" w:afterAutospacing="0" w:line="360" w:lineRule="auto"/>
        <w:ind w:firstLine="624"/>
        <w:jc w:val="both"/>
      </w:pPr>
      <w:r w:rsidRPr="00A83E81">
        <w:t xml:space="preserve">При замерах скоростей от 0,3 до 5 м/с и однонаправленном движении воздуха применяют </w:t>
      </w:r>
      <w:r w:rsidRPr="00A83E81">
        <w:rPr>
          <w:i/>
          <w:iCs/>
        </w:rPr>
        <w:t>крыльчатый анемометр</w:t>
      </w:r>
      <w:r w:rsidRPr="00A83E81">
        <w:t xml:space="preserve">, который состоит из колесика с легкими алюминиевыми крыльями, которые расположены под углом к плоскости оси колеса в виде крыльчатки. Ось крыльчатки соединена со счетчиком числа оборотов. Под воздействием потока воздуха крыльчатка вращается вокруг оси. Перед началом измерения записывают исходное положение стрелок на циферблате прибора, затем вводят анемометр ветроприемником навстречу потоку воздуха так, чтобы ось крыльчатки была расположена вдоль направления потока воздуха; после того как установится постоянная скорость вращения колеса (через 10 – 15 с), включают одновременно счетчик числа оборотов анемометра и секундомер. Через 60 – 100 с останавливают стрелки и секундомер и записывают второе показание стрелки на циферблате. Разница между показаниями прибора до и после замера, отнесенная к числу секунд, в течение которых производился замер, показывает число делений шкалы </w:t>
      </w:r>
      <w:r w:rsidRPr="00A83E81">
        <w:lastRenderedPageBreak/>
        <w:t>анемометра в секунду, соответствующее измеряемой скорости. Зная цену деления, по прилагаемому к каждому анемометру градуировочному графику определяют скорость движения воздуха, м/с.</w:t>
      </w:r>
    </w:p>
    <w:p w:rsidR="007C199A" w:rsidRPr="00A83E81" w:rsidRDefault="00EB3543" w:rsidP="00A83E81">
      <w:pPr>
        <w:pStyle w:val="a3"/>
        <w:spacing w:before="0" w:beforeAutospacing="0" w:after="0" w:afterAutospacing="0" w:line="360" w:lineRule="auto"/>
        <w:jc w:val="center"/>
      </w:pPr>
      <w:r w:rsidRPr="00A83E81">
        <w:rPr>
          <w:noProof/>
        </w:rPr>
        <w:drawing>
          <wp:inline distT="0" distB="0" distL="0" distR="0">
            <wp:extent cx="1714500" cy="3101228"/>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1714500" cy="3101228"/>
                    </a:xfrm>
                    <a:prstGeom prst="rect">
                      <a:avLst/>
                    </a:prstGeom>
                    <a:noFill/>
                    <a:ln w="9525">
                      <a:noFill/>
                      <a:miter lim="800000"/>
                      <a:headEnd/>
                      <a:tailEnd/>
                    </a:ln>
                  </pic:spPr>
                </pic:pic>
              </a:graphicData>
            </a:graphic>
          </wp:inline>
        </w:drawing>
      </w:r>
    </w:p>
    <w:p w:rsidR="007C199A" w:rsidRPr="00A83E81" w:rsidRDefault="007C199A" w:rsidP="00A83E81">
      <w:pPr>
        <w:pStyle w:val="a3"/>
        <w:spacing w:before="0" w:beforeAutospacing="0" w:after="0" w:afterAutospacing="0" w:line="360" w:lineRule="auto"/>
      </w:pPr>
    </w:p>
    <w:p w:rsidR="007C199A" w:rsidRPr="00837D19" w:rsidRDefault="00E932C5" w:rsidP="00A83E81">
      <w:pPr>
        <w:pStyle w:val="a3"/>
        <w:spacing w:before="0" w:beforeAutospacing="0" w:after="0" w:afterAutospacing="0" w:line="360" w:lineRule="auto"/>
        <w:jc w:val="center"/>
      </w:pPr>
      <w:r w:rsidRPr="00837D19">
        <w:t>Рис</w:t>
      </w:r>
      <w:r w:rsidR="006569B2" w:rsidRPr="00837D19">
        <w:t>.</w:t>
      </w:r>
      <w:r w:rsidRPr="00837D19">
        <w:t xml:space="preserve"> 3</w:t>
      </w:r>
      <w:r w:rsidR="006569B2" w:rsidRPr="00837D19">
        <w:t>.</w:t>
      </w:r>
      <w:r w:rsidRPr="00837D19">
        <w:t xml:space="preserve"> Чашечный анемометр, </w:t>
      </w:r>
      <w:r w:rsidR="00942CF3" w:rsidRPr="00837D19">
        <w:t>п</w:t>
      </w:r>
      <w:r w:rsidRPr="00837D19">
        <w:t>рибор для измерения скорости движения воздуха</w:t>
      </w:r>
    </w:p>
    <w:p w:rsidR="00E932C5" w:rsidRPr="00A83E81" w:rsidRDefault="00E932C5" w:rsidP="00A83E81">
      <w:pPr>
        <w:pStyle w:val="a3"/>
        <w:spacing w:before="0" w:beforeAutospacing="0" w:after="0" w:afterAutospacing="0" w:line="360" w:lineRule="auto"/>
        <w:jc w:val="center"/>
      </w:pPr>
      <w:r w:rsidRPr="00A83E81">
        <w:t>1 – вертушка; 2 – ось; 3 – циферблат; 4 – стрелка шкалы единиц; 5 – стрелка шкалы сотен;</w:t>
      </w:r>
    </w:p>
    <w:p w:rsidR="00E932C5" w:rsidRPr="00A83E81" w:rsidRDefault="00E932C5" w:rsidP="00A83E81">
      <w:pPr>
        <w:pStyle w:val="a3"/>
        <w:spacing w:before="0" w:beforeAutospacing="0" w:after="0" w:afterAutospacing="0" w:line="360" w:lineRule="auto"/>
        <w:jc w:val="center"/>
      </w:pPr>
      <w:r w:rsidRPr="00A83E81">
        <w:t>6 – стрелка шкалы тысяч; 7 – винт</w:t>
      </w:r>
    </w:p>
    <w:p w:rsidR="007C199A" w:rsidRPr="00A83E81" w:rsidRDefault="007C199A" w:rsidP="00A83E81">
      <w:pPr>
        <w:pStyle w:val="a3"/>
        <w:spacing w:before="0" w:beforeAutospacing="0" w:after="0" w:afterAutospacing="0" w:line="360" w:lineRule="auto"/>
      </w:pPr>
    </w:p>
    <w:p w:rsidR="007C199A" w:rsidRPr="00A83E81" w:rsidRDefault="00E932C5" w:rsidP="00A83E81">
      <w:pPr>
        <w:pStyle w:val="a3"/>
        <w:spacing w:before="0" w:beforeAutospacing="0" w:after="0" w:afterAutospacing="0" w:line="360" w:lineRule="auto"/>
        <w:jc w:val="center"/>
      </w:pPr>
      <w:r w:rsidRPr="00A83E81">
        <w:rPr>
          <w:noProof/>
        </w:rPr>
        <w:drawing>
          <wp:inline distT="0" distB="0" distL="0" distR="0">
            <wp:extent cx="3124200" cy="2403231"/>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3124200" cy="2403231"/>
                    </a:xfrm>
                    <a:prstGeom prst="rect">
                      <a:avLst/>
                    </a:prstGeom>
                    <a:noFill/>
                    <a:ln w="9525">
                      <a:noFill/>
                      <a:miter lim="800000"/>
                      <a:headEnd/>
                      <a:tailEnd/>
                    </a:ln>
                  </pic:spPr>
                </pic:pic>
              </a:graphicData>
            </a:graphic>
          </wp:inline>
        </w:drawing>
      </w:r>
    </w:p>
    <w:p w:rsidR="007C199A" w:rsidRPr="00A83E81" w:rsidRDefault="007C199A" w:rsidP="00A83E81">
      <w:pPr>
        <w:pStyle w:val="a3"/>
        <w:spacing w:before="0" w:beforeAutospacing="0" w:after="0" w:afterAutospacing="0" w:line="360" w:lineRule="auto"/>
      </w:pPr>
    </w:p>
    <w:p w:rsidR="007C199A" w:rsidRPr="00837D19" w:rsidRDefault="00E932C5" w:rsidP="00A83E81">
      <w:pPr>
        <w:pStyle w:val="a3"/>
        <w:spacing w:before="0" w:beforeAutospacing="0" w:after="0" w:afterAutospacing="0" w:line="360" w:lineRule="auto"/>
        <w:jc w:val="center"/>
      </w:pPr>
      <w:r w:rsidRPr="00837D19">
        <w:t>Рис</w:t>
      </w:r>
      <w:r w:rsidR="006569B2" w:rsidRPr="00837D19">
        <w:t>.</w:t>
      </w:r>
      <w:r w:rsidRPr="00837D19">
        <w:t xml:space="preserve"> 4</w:t>
      </w:r>
      <w:r w:rsidR="006569B2" w:rsidRPr="00837D19">
        <w:t>.</w:t>
      </w:r>
      <w:r w:rsidRPr="00837D19">
        <w:t xml:space="preserve">  Крыльчатый анемометр, </w:t>
      </w:r>
      <w:r w:rsidR="00942CF3" w:rsidRPr="00837D19">
        <w:t>п</w:t>
      </w:r>
      <w:r w:rsidRPr="00837D19">
        <w:t>рибор для измерения скорости движения воздуха</w:t>
      </w:r>
    </w:p>
    <w:p w:rsidR="00E932C5" w:rsidRPr="00A83E81" w:rsidRDefault="00E932C5" w:rsidP="00A83E81">
      <w:pPr>
        <w:pStyle w:val="a3"/>
        <w:spacing w:before="0" w:beforeAutospacing="0" w:after="0" w:afterAutospacing="0" w:line="360" w:lineRule="auto"/>
        <w:jc w:val="center"/>
      </w:pPr>
      <w:r w:rsidRPr="00A83E81">
        <w:t>1 – вертушка; 2 – ось; 3 – циферблат; 4 – стрелка шкалы единиц; 5 – стрелка шкалы сотен;</w:t>
      </w:r>
    </w:p>
    <w:p w:rsidR="00E932C5" w:rsidRPr="00A83E81" w:rsidRDefault="00E932C5" w:rsidP="00A83E81">
      <w:pPr>
        <w:pStyle w:val="a3"/>
        <w:spacing w:before="0" w:beforeAutospacing="0" w:after="0" w:afterAutospacing="0" w:line="360" w:lineRule="auto"/>
        <w:jc w:val="center"/>
      </w:pPr>
      <w:r w:rsidRPr="00A83E81">
        <w:t>6 – стрелка шкалы тысяч</w:t>
      </w:r>
    </w:p>
    <w:p w:rsidR="00E932C5" w:rsidRPr="00A83E81" w:rsidRDefault="00E932C5" w:rsidP="00A83E81">
      <w:pPr>
        <w:pStyle w:val="a3"/>
        <w:spacing w:before="0" w:beforeAutospacing="0" w:after="0" w:afterAutospacing="0" w:line="360" w:lineRule="auto"/>
        <w:jc w:val="center"/>
      </w:pPr>
    </w:p>
    <w:p w:rsidR="007C199A" w:rsidRPr="00A83E81" w:rsidRDefault="007C199A" w:rsidP="00A83E81">
      <w:pPr>
        <w:pStyle w:val="a3"/>
        <w:spacing w:before="0" w:beforeAutospacing="0" w:after="0" w:afterAutospacing="0" w:line="360" w:lineRule="auto"/>
      </w:pPr>
    </w:p>
    <w:p w:rsidR="007C199A" w:rsidRPr="00A83E81" w:rsidRDefault="00942CF3" w:rsidP="00A83E81">
      <w:pPr>
        <w:pStyle w:val="a3"/>
        <w:spacing w:before="0" w:beforeAutospacing="0" w:after="0" w:afterAutospacing="0" w:line="360" w:lineRule="auto"/>
        <w:jc w:val="center"/>
      </w:pPr>
      <w:r w:rsidRPr="00A83E81">
        <w:rPr>
          <w:noProof/>
        </w:rPr>
        <w:drawing>
          <wp:inline distT="0" distB="0" distL="0" distR="0">
            <wp:extent cx="857250" cy="2557463"/>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857250" cy="2557463"/>
                    </a:xfrm>
                    <a:prstGeom prst="rect">
                      <a:avLst/>
                    </a:prstGeom>
                    <a:noFill/>
                    <a:ln w="9525">
                      <a:noFill/>
                      <a:miter lim="800000"/>
                      <a:headEnd/>
                      <a:tailEnd/>
                    </a:ln>
                  </pic:spPr>
                </pic:pic>
              </a:graphicData>
            </a:graphic>
          </wp:inline>
        </w:drawing>
      </w:r>
    </w:p>
    <w:p w:rsidR="007C199A" w:rsidRPr="00A83E81" w:rsidRDefault="007C199A" w:rsidP="00A83E81">
      <w:pPr>
        <w:pStyle w:val="a3"/>
        <w:spacing w:before="0" w:beforeAutospacing="0" w:after="0" w:afterAutospacing="0" w:line="360" w:lineRule="auto"/>
      </w:pPr>
    </w:p>
    <w:p w:rsidR="007C199A" w:rsidRPr="00837D19" w:rsidRDefault="00942CF3" w:rsidP="00A83E81">
      <w:pPr>
        <w:pStyle w:val="a3"/>
        <w:spacing w:before="0" w:beforeAutospacing="0" w:after="0" w:afterAutospacing="0" w:line="360" w:lineRule="auto"/>
        <w:jc w:val="center"/>
      </w:pPr>
      <w:r w:rsidRPr="00837D19">
        <w:t>Рис</w:t>
      </w:r>
      <w:r w:rsidR="006569B2" w:rsidRPr="00837D19">
        <w:t>.</w:t>
      </w:r>
      <w:r w:rsidRPr="00837D19">
        <w:t xml:space="preserve"> 5</w:t>
      </w:r>
      <w:r w:rsidR="006569B2" w:rsidRPr="00837D19">
        <w:t>.</w:t>
      </w:r>
      <w:r w:rsidRPr="00837D19">
        <w:t xml:space="preserve"> Кататермометр, прибор для измерения скорости движения воздуха</w:t>
      </w:r>
    </w:p>
    <w:p w:rsidR="009C150C" w:rsidRPr="00A83E81" w:rsidRDefault="009C150C" w:rsidP="00A83E81">
      <w:pPr>
        <w:spacing w:line="360" w:lineRule="auto"/>
        <w:ind w:firstLine="539"/>
      </w:pPr>
      <w:r w:rsidRPr="00A83E81">
        <w:rPr>
          <w:i/>
          <w:iCs/>
        </w:rPr>
        <w:t>Чашечный анемометр</w:t>
      </w:r>
      <w:r w:rsidRPr="00A83E81">
        <w:t xml:space="preserve"> (для замера скоростей 1 – 20 м/с) состоит из крестовины с четырьмя полыми полушариями, способными вращаться вокруг вертикальной оси. Ниже крестовины с полушариями расположен счетчик числа оборотов. Методика замера та же, но ось вращения крестовины помещается перпендикулярно к потоку воздуха.</w:t>
      </w:r>
    </w:p>
    <w:p w:rsidR="009C150C" w:rsidRPr="00A83E81" w:rsidRDefault="009C150C" w:rsidP="00A83E81">
      <w:pPr>
        <w:pStyle w:val="a3"/>
        <w:spacing w:before="0" w:beforeAutospacing="0" w:after="0" w:afterAutospacing="0" w:line="360" w:lineRule="auto"/>
        <w:ind w:firstLine="624"/>
        <w:jc w:val="both"/>
      </w:pPr>
      <w:r w:rsidRPr="00A83E81">
        <w:t xml:space="preserve">Для оценки малых скоростей воздуха, особенно когда определение точного направления движения воздуха затруднено, применяют </w:t>
      </w:r>
      <w:r w:rsidRPr="00A83E81">
        <w:rPr>
          <w:i/>
          <w:iCs/>
        </w:rPr>
        <w:t>термоанемометры</w:t>
      </w:r>
      <w:r w:rsidRPr="00A83E81">
        <w:t xml:space="preserve"> и </w:t>
      </w:r>
      <w:r w:rsidRPr="00A83E81">
        <w:rPr>
          <w:i/>
          <w:iCs/>
        </w:rPr>
        <w:t>кататермометры</w:t>
      </w:r>
      <w:r w:rsidRPr="00A83E81">
        <w:t xml:space="preserve"> (с нижним шаровым резервуаром и с нижним цилиндрическим резервуаром). Кататермометр представляет собой спиртовой термометр, капилляр которого сверху расширен.</w:t>
      </w:r>
    </w:p>
    <w:p w:rsidR="009C150C" w:rsidRPr="00A83E81" w:rsidRDefault="009C150C" w:rsidP="00A83E81">
      <w:pPr>
        <w:pStyle w:val="a3"/>
        <w:spacing w:before="0" w:beforeAutospacing="0" w:after="0" w:afterAutospacing="0" w:line="360" w:lineRule="auto"/>
        <w:ind w:firstLine="624"/>
        <w:jc w:val="both"/>
      </w:pPr>
      <w:r w:rsidRPr="00A83E81">
        <w:t>Перед измерением прибор нагревают, погружая его в воду (65 </w:t>
      </w:r>
      <w:r w:rsidR="00FA6D3F" w:rsidRPr="00A83E81">
        <w:t>–</w:t>
      </w:r>
      <w:r w:rsidRPr="00A83E81">
        <w:t> 75 °С) так, чтобы спирт до половины заполнил верхнее уширение капилляра, вытирают досуха и вешают на штативе. По секундомеру отме</w:t>
      </w:r>
      <w:r w:rsidR="00F63166" w:rsidRPr="00A83E81">
        <w:t>чают время охлаждения прибора</w:t>
      </w:r>
      <w:r w:rsidRPr="00A83E81">
        <w:t>, в течение которого спирт опустится с отметки 38 до 35 °С. При понижении температуры с 38 до 35 °С прибор теряет постоянное количество теплоты. Для каждого прибора предваритель</w:t>
      </w:r>
      <w:r w:rsidR="00F63166" w:rsidRPr="00A83E81">
        <w:t>ным тарированием находят фактор</w:t>
      </w:r>
      <w:r w:rsidRPr="00A83E81">
        <w:t>, выражающий теплоотдачу поверхности нижнего резервуара при охлаждении кататермометра (величина  обозначена на приборе). Путем деления величины фактора прибора на продолжительность охлаждения находят охлаждающую силу воздуха, т.е. количество тепла, теряемое кататермометром при данных воздушных условиях в единицу времени.</w:t>
      </w:r>
    </w:p>
    <w:p w:rsidR="009C150C" w:rsidRPr="00A83E81" w:rsidRDefault="009C150C" w:rsidP="00A83E81">
      <w:pPr>
        <w:pStyle w:val="a3"/>
        <w:spacing w:before="0" w:beforeAutospacing="0" w:after="0" w:afterAutospacing="0" w:line="360" w:lineRule="auto"/>
        <w:ind w:firstLine="624"/>
        <w:jc w:val="right"/>
      </w:pPr>
      <w:r w:rsidRPr="00A83E81">
        <w:t>,      (1.3)</w:t>
      </w:r>
    </w:p>
    <w:p w:rsidR="009C150C" w:rsidRPr="00A83E81" w:rsidRDefault="009C150C" w:rsidP="00A83E81">
      <w:pPr>
        <w:pStyle w:val="a3"/>
        <w:spacing w:before="0" w:beforeAutospacing="0" w:after="0" w:afterAutospacing="0" w:line="360" w:lineRule="auto"/>
        <w:ind w:firstLine="624"/>
      </w:pPr>
      <w:r w:rsidRPr="00A83E81">
        <w:t xml:space="preserve">где: </w:t>
      </w:r>
      <w:r w:rsidRPr="00A83E81">
        <w:rPr>
          <w:i/>
          <w:iCs/>
          <w:lang w:val="en-US"/>
        </w:rPr>
        <w:t>H</w:t>
      </w:r>
      <w:r w:rsidRPr="00A83E81">
        <w:t xml:space="preserve"> – охлаждающая сила воздуха, Вт/м</w:t>
      </w:r>
      <w:r w:rsidRPr="00A83E81">
        <w:rPr>
          <w:vertAlign w:val="superscript"/>
        </w:rPr>
        <w:t>2</w:t>
      </w:r>
      <w:r w:rsidRPr="00A83E81">
        <w:t>,</w:t>
      </w:r>
    </w:p>
    <w:p w:rsidR="009C150C" w:rsidRPr="00A83E81" w:rsidRDefault="009C150C" w:rsidP="00A83E81">
      <w:pPr>
        <w:pStyle w:val="a3"/>
        <w:spacing w:before="0" w:beforeAutospacing="0" w:after="0" w:afterAutospacing="0" w:line="360" w:lineRule="auto"/>
        <w:ind w:firstLine="624"/>
      </w:pPr>
      <w:r w:rsidRPr="00A83E81">
        <w:rPr>
          <w:i/>
          <w:iCs/>
          <w:lang w:val="en-US"/>
        </w:rPr>
        <w:t>F</w:t>
      </w:r>
      <w:r w:rsidRPr="00A83E81">
        <w:rPr>
          <w:i/>
          <w:iCs/>
        </w:rPr>
        <w:t> </w:t>
      </w:r>
      <w:r w:rsidRPr="00A83E81">
        <w:t>– фактор прибора, Дж/м</w:t>
      </w:r>
      <w:r w:rsidRPr="00A83E81">
        <w:rPr>
          <w:vertAlign w:val="superscript"/>
        </w:rPr>
        <w:t>2</w:t>
      </w:r>
      <w:r w:rsidRPr="00A83E81">
        <w:t>,</w:t>
      </w:r>
    </w:p>
    <w:p w:rsidR="009C150C" w:rsidRPr="00A83E81" w:rsidRDefault="009C150C" w:rsidP="00A83E81">
      <w:pPr>
        <w:pStyle w:val="a3"/>
        <w:spacing w:before="0" w:beforeAutospacing="0" w:after="0" w:afterAutospacing="0" w:line="360" w:lineRule="auto"/>
        <w:ind w:firstLine="624"/>
      </w:pPr>
      <w:r w:rsidRPr="00A83E81">
        <w:rPr>
          <w:i/>
          <w:iCs/>
        </w:rPr>
        <w:lastRenderedPageBreak/>
        <w:t xml:space="preserve">τ </w:t>
      </w:r>
      <w:r w:rsidRPr="00A83E81">
        <w:t>– продолжительность охлаждения, с.</w:t>
      </w:r>
    </w:p>
    <w:p w:rsidR="009C150C" w:rsidRPr="00A83E81" w:rsidRDefault="009C150C" w:rsidP="00A83E81">
      <w:pPr>
        <w:pStyle w:val="a3"/>
        <w:spacing w:before="0" w:beforeAutospacing="0" w:after="0" w:afterAutospacing="0" w:line="360" w:lineRule="auto"/>
        <w:ind w:firstLine="624"/>
      </w:pPr>
      <w:r w:rsidRPr="00A83E81">
        <w:t>Скорость движения воздуха определяется по формуле:</w:t>
      </w:r>
    </w:p>
    <w:p w:rsidR="009C150C" w:rsidRPr="00A83E81" w:rsidRDefault="009C150C" w:rsidP="00A83E81">
      <w:pPr>
        <w:pStyle w:val="a3"/>
        <w:spacing w:before="0" w:beforeAutospacing="0" w:after="0" w:afterAutospacing="0" w:line="360" w:lineRule="auto"/>
        <w:ind w:firstLine="624"/>
        <w:jc w:val="right"/>
      </w:pPr>
      <w:r w:rsidRPr="00A83E81">
        <w:t>,      (1.4)</w:t>
      </w:r>
    </w:p>
    <w:p w:rsidR="009C150C" w:rsidRPr="00A83E81" w:rsidRDefault="009C150C" w:rsidP="00A83E81">
      <w:pPr>
        <w:pStyle w:val="a3"/>
        <w:spacing w:before="0" w:beforeAutospacing="0" w:after="0" w:afterAutospacing="0" w:line="360" w:lineRule="auto"/>
        <w:ind w:firstLine="624"/>
      </w:pPr>
      <w:r w:rsidRPr="00A83E81">
        <w:t xml:space="preserve">где: </w:t>
      </w:r>
      <w:r w:rsidRPr="00A83E81">
        <w:rPr>
          <w:i/>
          <w:iCs/>
          <w:lang w:val="en-US"/>
        </w:rPr>
        <w:t>V</w:t>
      </w:r>
      <w:r w:rsidRPr="00A83E81">
        <w:rPr>
          <w:i/>
          <w:iCs/>
        </w:rPr>
        <w:t> </w:t>
      </w:r>
      <w:r w:rsidR="00FA6D3F" w:rsidRPr="00A83E81">
        <w:t>–</w:t>
      </w:r>
      <w:r w:rsidRPr="00A83E81">
        <w:t xml:space="preserve"> скорость движения воздуха, м/c;</w:t>
      </w:r>
    </w:p>
    <w:p w:rsidR="009C150C" w:rsidRPr="00A83E81" w:rsidRDefault="009C150C" w:rsidP="00A83E81">
      <w:pPr>
        <w:pStyle w:val="a3"/>
        <w:spacing w:before="0" w:beforeAutospacing="0" w:after="0" w:afterAutospacing="0" w:line="360" w:lineRule="auto"/>
        <w:ind w:firstLine="624"/>
      </w:pPr>
      <w:r w:rsidRPr="00A83E81">
        <w:rPr>
          <w:i/>
          <w:iCs/>
          <w:lang w:val="en-US"/>
        </w:rPr>
        <w:t>Q</w:t>
      </w:r>
      <w:r w:rsidRPr="00A83E81">
        <w:rPr>
          <w:i/>
          <w:iCs/>
        </w:rPr>
        <w:t> </w:t>
      </w:r>
      <w:r w:rsidR="00FA6D3F" w:rsidRPr="00A83E81">
        <w:t>–</w:t>
      </w:r>
      <w:r w:rsidRPr="00A83E81">
        <w:t xml:space="preserve"> разница между средней температурой кататермометра (36,5 °С) и температурой воздуха;</w:t>
      </w:r>
    </w:p>
    <w:p w:rsidR="009C150C" w:rsidRPr="00A83E81" w:rsidRDefault="009C150C" w:rsidP="00A83E81">
      <w:pPr>
        <w:pStyle w:val="a3"/>
        <w:spacing w:before="0" w:beforeAutospacing="0" w:after="0" w:afterAutospacing="0" w:line="360" w:lineRule="auto"/>
        <w:ind w:firstLine="624"/>
      </w:pPr>
      <w:r w:rsidRPr="00A83E81">
        <w:rPr>
          <w:i/>
          <w:iCs/>
          <w:lang w:val="en-US"/>
        </w:rPr>
        <w:t>A</w:t>
      </w:r>
      <w:r w:rsidRPr="00A83E81">
        <w:t xml:space="preserve">, </w:t>
      </w:r>
      <w:r w:rsidRPr="00A83E81">
        <w:rPr>
          <w:i/>
          <w:iCs/>
          <w:lang w:val="en-US"/>
        </w:rPr>
        <w:t>B</w:t>
      </w:r>
      <w:r w:rsidRPr="00A83E81">
        <w:t xml:space="preserve"> и </w:t>
      </w:r>
      <w:r w:rsidRPr="00A83E81">
        <w:rPr>
          <w:i/>
          <w:iCs/>
          <w:lang w:val="en-US"/>
        </w:rPr>
        <w:t>k</w:t>
      </w:r>
      <w:r w:rsidRPr="00A83E81">
        <w:t xml:space="preserve"> </w:t>
      </w:r>
      <w:r w:rsidR="00FA6D3F" w:rsidRPr="00A83E81">
        <w:t>–</w:t>
      </w:r>
      <w:r w:rsidRPr="00A83E81">
        <w:t xml:space="preserve"> эмпирические коэффициенты: А=0,29,</w:t>
      </w:r>
    </w:p>
    <w:p w:rsidR="009C150C" w:rsidRPr="00A83E81" w:rsidRDefault="009C150C" w:rsidP="00A83E81">
      <w:pPr>
        <w:pStyle w:val="a3"/>
        <w:spacing w:before="0" w:beforeAutospacing="0" w:after="0" w:afterAutospacing="0" w:line="360" w:lineRule="auto"/>
        <w:ind w:firstLine="624"/>
      </w:pPr>
      <w:r w:rsidRPr="00A83E81">
        <w:rPr>
          <w:i/>
          <w:iCs/>
          <w:lang w:val="en-US"/>
        </w:rPr>
        <w:t>B</w:t>
      </w:r>
      <w:r w:rsidRPr="00A83E81">
        <w:rPr>
          <w:i/>
          <w:iCs/>
        </w:rPr>
        <w:t>=0,903</w:t>
      </w:r>
      <w:r w:rsidRPr="00A83E81">
        <w:t>,  </w:t>
      </w:r>
      <w:r w:rsidRPr="00A83E81">
        <w:rPr>
          <w:i/>
          <w:iCs/>
          <w:lang w:val="en-US"/>
        </w:rPr>
        <w:t>k</w:t>
      </w:r>
      <w:r w:rsidRPr="00A83E81">
        <w:rPr>
          <w:i/>
          <w:iCs/>
        </w:rPr>
        <w:t>=1,994</w:t>
      </w:r>
      <w:r w:rsidRPr="00A83E81">
        <w:t xml:space="preserve"> при </w:t>
      </w:r>
      <w:r w:rsidRPr="00A83E81">
        <w:rPr>
          <w:i/>
          <w:iCs/>
          <w:lang w:val="en-US"/>
        </w:rPr>
        <w:t>V</w:t>
      </w:r>
      <w:r w:rsidRPr="00A83E81">
        <w:rPr>
          <w:i/>
          <w:iCs/>
        </w:rPr>
        <w:t>≤1 м/с</w:t>
      </w:r>
      <w:r w:rsidRPr="00A83E81">
        <w:t>;</w:t>
      </w:r>
    </w:p>
    <w:p w:rsidR="009C150C" w:rsidRPr="00A83E81" w:rsidRDefault="009C150C" w:rsidP="00A83E81">
      <w:pPr>
        <w:pStyle w:val="a3"/>
        <w:spacing w:before="0" w:beforeAutospacing="0" w:after="0" w:afterAutospacing="0" w:line="360" w:lineRule="auto"/>
        <w:ind w:firstLine="624"/>
      </w:pPr>
      <w:r w:rsidRPr="00A83E81">
        <w:rPr>
          <w:i/>
          <w:iCs/>
          <w:lang w:val="en-US"/>
        </w:rPr>
        <w:t>B</w:t>
      </w:r>
      <w:r w:rsidRPr="00A83E81">
        <w:rPr>
          <w:i/>
          <w:iCs/>
        </w:rPr>
        <w:t>=0,366</w:t>
      </w:r>
      <w:r w:rsidRPr="00A83E81">
        <w:t>,  </w:t>
      </w:r>
      <w:r w:rsidRPr="00A83E81">
        <w:rPr>
          <w:i/>
          <w:iCs/>
          <w:lang w:val="en-US"/>
        </w:rPr>
        <w:t>k</w:t>
      </w:r>
      <w:r w:rsidRPr="00A83E81">
        <w:rPr>
          <w:i/>
          <w:iCs/>
        </w:rPr>
        <w:t>=0,174</w:t>
      </w:r>
      <w:r w:rsidRPr="00A83E81">
        <w:t xml:space="preserve"> при </w:t>
      </w:r>
      <w:r w:rsidRPr="00A83E81">
        <w:rPr>
          <w:i/>
          <w:iCs/>
          <w:lang w:val="en-US"/>
        </w:rPr>
        <w:t>V</w:t>
      </w:r>
      <w:r w:rsidRPr="00A83E81">
        <w:rPr>
          <w:i/>
          <w:iCs/>
        </w:rPr>
        <w:t>&gt;1 м/с</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Для различных отношений </w:t>
      </w:r>
      <w:r w:rsidRPr="00A83E81">
        <w:rPr>
          <w:i/>
          <w:iCs/>
          <w:lang w:val="en-US"/>
        </w:rPr>
        <w:t>H</w:t>
      </w:r>
      <w:r w:rsidRPr="00A83E81">
        <w:rPr>
          <w:i/>
          <w:iCs/>
        </w:rPr>
        <w:t>/</w:t>
      </w:r>
      <w:r w:rsidRPr="00A83E81">
        <w:rPr>
          <w:i/>
          <w:iCs/>
          <w:lang w:val="en-US"/>
        </w:rPr>
        <w:t>Q</w:t>
      </w:r>
      <w:r w:rsidRPr="00A83E81">
        <w:t xml:space="preserve"> составлена таблица</w:t>
      </w:r>
      <w:r w:rsidR="00837D19">
        <w:t>,</w:t>
      </w:r>
      <w:r w:rsidRPr="00A83E81">
        <w:t xml:space="preserve"> позволяющая определить скорость </w:t>
      </w:r>
      <w:r w:rsidRPr="00A83E81">
        <w:rPr>
          <w:i/>
          <w:iCs/>
          <w:lang w:val="en-US"/>
        </w:rPr>
        <w:t>V</w:t>
      </w:r>
      <w:r w:rsidRPr="00A83E81">
        <w:rPr>
          <w:i/>
          <w:iCs/>
        </w:rPr>
        <w:t>.</w:t>
      </w:r>
      <w:r w:rsidRPr="00A83E81">
        <w:t xml:space="preserve"> Для промежуточных значений отношения </w:t>
      </w:r>
      <w:r w:rsidRPr="00A83E81">
        <w:rPr>
          <w:i/>
          <w:iCs/>
          <w:lang w:val="en-US"/>
        </w:rPr>
        <w:t>H</w:t>
      </w:r>
      <w:r w:rsidRPr="00A83E81">
        <w:rPr>
          <w:i/>
          <w:iCs/>
        </w:rPr>
        <w:t>/</w:t>
      </w:r>
      <w:r w:rsidRPr="00A83E81">
        <w:rPr>
          <w:i/>
          <w:iCs/>
          <w:lang w:val="en-US"/>
        </w:rPr>
        <w:t>Q</w:t>
      </w:r>
      <w:r w:rsidRPr="00A83E81">
        <w:t xml:space="preserve"> скорость </w:t>
      </w:r>
      <w:r w:rsidRPr="00A83E81">
        <w:rPr>
          <w:i/>
          <w:iCs/>
          <w:lang w:val="en-US"/>
        </w:rPr>
        <w:t>V</w:t>
      </w:r>
      <w:r w:rsidRPr="00A83E81">
        <w:t xml:space="preserve"> определяют интерполированием.</w:t>
      </w:r>
    </w:p>
    <w:p w:rsidR="009C150C" w:rsidRPr="00A83E81" w:rsidRDefault="009C150C" w:rsidP="00A83E81">
      <w:pPr>
        <w:pStyle w:val="a3"/>
        <w:spacing w:before="0" w:beforeAutospacing="0" w:after="0" w:afterAutospacing="0" w:line="360" w:lineRule="auto"/>
        <w:ind w:firstLine="624"/>
        <w:jc w:val="both"/>
      </w:pPr>
      <w:r w:rsidRPr="00A83E81">
        <w:rPr>
          <w:b/>
          <w:bCs/>
          <w:i/>
          <w:iCs/>
        </w:rPr>
        <w:t>Температура поверхностей</w:t>
      </w:r>
      <w:r w:rsidRPr="00A83E81">
        <w:t xml:space="preserve"> и </w:t>
      </w:r>
      <w:r w:rsidRPr="00A83E81">
        <w:rPr>
          <w:b/>
          <w:bCs/>
          <w:i/>
          <w:iCs/>
        </w:rPr>
        <w:t>интенсивность теплового облучения</w:t>
      </w:r>
      <w:r w:rsidRPr="00A83E81">
        <w:t xml:space="preserve"> учитываются только при наличии соответствующих источников тепловыделений. </w:t>
      </w:r>
      <w:r w:rsidRPr="00A83E81">
        <w:rPr>
          <w:b/>
          <w:bCs/>
          <w:i/>
          <w:iCs/>
        </w:rPr>
        <w:t>Интенсивность теплового излучения</w:t>
      </w:r>
      <w:r w:rsidRPr="00A83E81">
        <w:t xml:space="preserve"> измеряют </w:t>
      </w:r>
      <w:r w:rsidRPr="00A83E81">
        <w:rPr>
          <w:i/>
          <w:iCs/>
        </w:rPr>
        <w:t>актинометрами</w:t>
      </w:r>
      <w:r w:rsidRPr="00A83E81">
        <w:t xml:space="preserve">, действие которых основано на поглощении лучистой энергии и превращении ее в тепловую, количество которой регистрируется. </w:t>
      </w:r>
      <w:r w:rsidRPr="00A83E81">
        <w:rPr>
          <w:b/>
          <w:bCs/>
          <w:i/>
          <w:iCs/>
        </w:rPr>
        <w:t>Температура поверхностей</w:t>
      </w:r>
      <w:r w:rsidRPr="00A83E81">
        <w:t xml:space="preserve"> измеряется контактными приборами (типа </w:t>
      </w:r>
      <w:r w:rsidRPr="00A83E81">
        <w:rPr>
          <w:i/>
          <w:iCs/>
        </w:rPr>
        <w:t>электротермометров</w:t>
      </w:r>
      <w:r w:rsidRPr="00A83E81">
        <w:t>) или дистанционными (</w:t>
      </w:r>
      <w:r w:rsidRPr="00A83E81">
        <w:rPr>
          <w:i/>
          <w:iCs/>
        </w:rPr>
        <w:t>пирометры</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Для интегральной оценки микроклимата используется </w:t>
      </w:r>
      <w:r w:rsidRPr="00A83E81">
        <w:rPr>
          <w:b/>
          <w:bCs/>
          <w:i/>
          <w:iCs/>
        </w:rPr>
        <w:t>индекс тепловой нагрузки среды (ТНС-индекс)</w:t>
      </w:r>
      <w:r w:rsidRPr="00A83E81">
        <w:t xml:space="preserve">, характеризующий сочетанное действие на организм человека параметров микроклимата (температуры, влажности, скорости движения воздуха и теплового излучения). ТНС-индекс является одночисловым показателем, выраженным в °С, рассчитанным на основе величин </w:t>
      </w:r>
      <w:r w:rsidRPr="00A83E81">
        <w:rPr>
          <w:i/>
          <w:iCs/>
        </w:rPr>
        <w:t>(</w:t>
      </w:r>
      <w:r w:rsidRPr="00A83E81">
        <w:rPr>
          <w:i/>
          <w:iCs/>
          <w:lang w:val="en-US"/>
        </w:rPr>
        <w:t>t</w:t>
      </w:r>
      <w:r w:rsidRPr="00A83E81">
        <w:rPr>
          <w:i/>
          <w:iCs/>
          <w:vertAlign w:val="subscript"/>
        </w:rPr>
        <w:t>вл</w:t>
      </w:r>
      <w:r w:rsidRPr="00A83E81">
        <w:rPr>
          <w:i/>
          <w:iCs/>
        </w:rPr>
        <w:t>)</w:t>
      </w:r>
      <w:r w:rsidRPr="00A83E81">
        <w:t xml:space="preserve"> и температуры внутри зачерненного шара </w:t>
      </w:r>
      <w:r w:rsidRPr="00A83E81">
        <w:rPr>
          <w:i/>
          <w:iCs/>
        </w:rPr>
        <w:t>(</w:t>
      </w:r>
      <w:r w:rsidRPr="00A83E81">
        <w:rPr>
          <w:i/>
          <w:iCs/>
          <w:lang w:val="en-US"/>
        </w:rPr>
        <w:t>t</w:t>
      </w:r>
      <w:r w:rsidRPr="00A83E81">
        <w:rPr>
          <w:i/>
          <w:iCs/>
          <w:vertAlign w:val="subscript"/>
        </w:rPr>
        <w:t>ш</w:t>
      </w:r>
      <w:r w:rsidRPr="00A83E81">
        <w:rPr>
          <w:i/>
          <w:iCs/>
        </w:rPr>
        <w:t>)</w:t>
      </w:r>
      <w:r w:rsidRPr="00A83E81">
        <w:t xml:space="preserve"> по уравнению:</w:t>
      </w:r>
    </w:p>
    <w:p w:rsidR="00837D19" w:rsidRDefault="00837D19" w:rsidP="00A83E81">
      <w:pPr>
        <w:pStyle w:val="a3"/>
        <w:spacing w:before="0" w:beforeAutospacing="0" w:after="0" w:afterAutospacing="0" w:line="360" w:lineRule="auto"/>
        <w:ind w:firstLine="624"/>
        <w:jc w:val="right"/>
      </w:pPr>
    </w:p>
    <w:p w:rsidR="009C150C" w:rsidRPr="00A83E81" w:rsidRDefault="009C150C" w:rsidP="00A83E81">
      <w:pPr>
        <w:pStyle w:val="a3"/>
        <w:spacing w:before="0" w:beforeAutospacing="0" w:after="0" w:afterAutospacing="0" w:line="360" w:lineRule="auto"/>
        <w:ind w:firstLine="624"/>
        <w:jc w:val="right"/>
      </w:pPr>
      <w:r w:rsidRPr="00A83E81">
        <w:t>    (1.5)</w:t>
      </w:r>
    </w:p>
    <w:p w:rsidR="009C150C" w:rsidRPr="00A83E81" w:rsidRDefault="009C150C" w:rsidP="00A83E81">
      <w:pPr>
        <w:pStyle w:val="a3"/>
        <w:spacing w:before="0" w:beforeAutospacing="0" w:after="0" w:afterAutospacing="0" w:line="360" w:lineRule="auto"/>
        <w:ind w:firstLine="624"/>
      </w:pPr>
      <w:r w:rsidRPr="00A83E81">
        <w:t xml:space="preserve">где: </w:t>
      </w:r>
      <w:r w:rsidRPr="00A83E81">
        <w:rPr>
          <w:i/>
          <w:iCs/>
        </w:rPr>
        <w:t>ТНС</w:t>
      </w:r>
      <w:r w:rsidRPr="00A83E81">
        <w:t xml:space="preserve"> – индекс тепловой нагрузки среды, °С;</w:t>
      </w:r>
    </w:p>
    <w:p w:rsidR="009C150C" w:rsidRPr="00A83E81" w:rsidRDefault="009C150C" w:rsidP="00A83E81">
      <w:pPr>
        <w:pStyle w:val="a3"/>
        <w:spacing w:before="0" w:beforeAutospacing="0" w:after="0" w:afterAutospacing="0" w:line="360" w:lineRule="auto"/>
      </w:pPr>
      <w:r w:rsidRPr="00A83E81">
        <w:rPr>
          <w:i/>
          <w:iCs/>
          <w:lang w:val="en-US"/>
        </w:rPr>
        <w:t>t</w:t>
      </w:r>
      <w:r w:rsidRPr="00A83E81">
        <w:rPr>
          <w:i/>
          <w:iCs/>
          <w:vertAlign w:val="subscript"/>
        </w:rPr>
        <w:t>вл</w:t>
      </w:r>
      <w:r w:rsidRPr="00A83E81">
        <w:rPr>
          <w:i/>
          <w:iCs/>
        </w:rPr>
        <w:t xml:space="preserve"> </w:t>
      </w:r>
      <w:r w:rsidR="00FA6D3F" w:rsidRPr="00A83E81">
        <w:rPr>
          <w:i/>
          <w:iCs/>
        </w:rPr>
        <w:t>–</w:t>
      </w:r>
      <w:r w:rsidRPr="00A83E81">
        <w:rPr>
          <w:i/>
          <w:iCs/>
        </w:rPr>
        <w:t xml:space="preserve"> </w:t>
      </w:r>
      <w:r w:rsidRPr="00A83E81">
        <w:t>температура смоченного термометра аспирационного психрометра, °С;</w:t>
      </w:r>
    </w:p>
    <w:p w:rsidR="009C150C" w:rsidRPr="00A83E81" w:rsidRDefault="009C150C" w:rsidP="00A83E81">
      <w:pPr>
        <w:pStyle w:val="a3"/>
        <w:spacing w:before="0" w:beforeAutospacing="0" w:after="0" w:afterAutospacing="0" w:line="360" w:lineRule="auto"/>
      </w:pPr>
      <w:r w:rsidRPr="00A83E81">
        <w:rPr>
          <w:i/>
          <w:iCs/>
          <w:lang w:val="en-US"/>
        </w:rPr>
        <w:t>t</w:t>
      </w:r>
      <w:r w:rsidRPr="00A83E81">
        <w:rPr>
          <w:i/>
          <w:iCs/>
          <w:vertAlign w:val="subscript"/>
        </w:rPr>
        <w:t>ш</w:t>
      </w:r>
      <w:r w:rsidRPr="00A83E81">
        <w:rPr>
          <w:i/>
          <w:iCs/>
        </w:rPr>
        <w:t xml:space="preserve"> </w:t>
      </w:r>
      <w:r w:rsidR="00FA6D3F" w:rsidRPr="00A83E81">
        <w:rPr>
          <w:i/>
          <w:iCs/>
        </w:rPr>
        <w:t>–</w:t>
      </w:r>
      <w:r w:rsidRPr="00A83E81">
        <w:rPr>
          <w:i/>
          <w:iCs/>
        </w:rPr>
        <w:t xml:space="preserve"> </w:t>
      </w:r>
      <w:r w:rsidRPr="00A83E81">
        <w:t>температура внутри зачерненного шара, °С.</w:t>
      </w:r>
    </w:p>
    <w:p w:rsidR="009C150C" w:rsidRPr="00A83E81" w:rsidRDefault="009C150C" w:rsidP="00A83E81">
      <w:pPr>
        <w:pStyle w:val="a3"/>
        <w:spacing w:before="0" w:beforeAutospacing="0" w:after="0" w:afterAutospacing="0" w:line="360" w:lineRule="auto"/>
        <w:ind w:firstLine="624"/>
        <w:jc w:val="both"/>
      </w:pPr>
      <w:r w:rsidRPr="00A83E81">
        <w:rPr>
          <w:i/>
          <w:iCs/>
        </w:rPr>
        <w:t>Шаровой термометр</w:t>
      </w:r>
      <w:r w:rsidRPr="00A83E81">
        <w:t xml:space="preserve"> представляет собой тонкостенную сферу, изготовленную из материала с высокой теплопроводностью и низкой теплоемкостью. Внешняя поверхность сферы покрыта специальным покрытием со степенью черноты не менее 0,95. В верхней части сферы имеется отверстие, в котором расположена полая пробка из неметаллического материала, служащая для установки ртутного или проволочного термометра. Перед началом измерения прибор устанавливают на заданном расстоянии от источника излучения. </w:t>
      </w:r>
      <w:r w:rsidRPr="00A83E81">
        <w:lastRenderedPageBreak/>
        <w:t xml:space="preserve">Вставляют в полую пробку термометр и по истечении 15 мин производят измерение температуры </w:t>
      </w:r>
      <w:r w:rsidRPr="00A83E81">
        <w:rPr>
          <w:i/>
          <w:iCs/>
        </w:rPr>
        <w:t>(</w:t>
      </w:r>
      <w:r w:rsidRPr="00A83E81">
        <w:rPr>
          <w:i/>
          <w:iCs/>
          <w:lang w:val="en-US"/>
        </w:rPr>
        <w:t>t</w:t>
      </w:r>
      <w:r w:rsidRPr="00A83E81">
        <w:rPr>
          <w:i/>
          <w:iCs/>
          <w:vertAlign w:val="subscript"/>
        </w:rPr>
        <w:t>ш</w:t>
      </w:r>
      <w:r w:rsidRPr="00A83E81">
        <w:rPr>
          <w:i/>
          <w:iCs/>
        </w:rPr>
        <w:t>)</w:t>
      </w:r>
      <w:r w:rsidRPr="00A83E81">
        <w:t>. Промежуток времени в 15 мин необходим для стабилизации температуры внутри сферы.</w:t>
      </w:r>
    </w:p>
    <w:p w:rsidR="009C150C" w:rsidRPr="00A83E81" w:rsidRDefault="009C150C" w:rsidP="00A83E81">
      <w:pPr>
        <w:pStyle w:val="a3"/>
        <w:spacing w:before="0" w:beforeAutospacing="0" w:after="0" w:afterAutospacing="0" w:line="360" w:lineRule="auto"/>
        <w:ind w:firstLine="624"/>
        <w:jc w:val="both"/>
      </w:pPr>
      <w:r w:rsidRPr="00A83E81">
        <w:t>ТНС-индекс рекомендуется использовать для следующих условий на рабочих местах: при скорости движения воздуха менее 0,6 м/с и интенсивности теплового облучения менее 1200 Вт/м</w:t>
      </w:r>
      <w:r w:rsidRPr="00A83E81">
        <w:rPr>
          <w:vertAlign w:val="superscript"/>
        </w:rPr>
        <w:t>2</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Значения ТНС-индекса не должны выходить за пределы величин, рекомендуемых СанПиН 2.2.4.548-96 «Гигиенические требования к микроклимату производственных помещений» </w:t>
      </w:r>
    </w:p>
    <w:p w:rsidR="009C150C" w:rsidRPr="00A83E81" w:rsidRDefault="009C150C" w:rsidP="00A83E81">
      <w:pPr>
        <w:pStyle w:val="a3"/>
        <w:spacing w:before="0" w:beforeAutospacing="0" w:after="0" w:afterAutospacing="0" w:line="360" w:lineRule="auto"/>
        <w:ind w:firstLine="624"/>
        <w:jc w:val="both"/>
      </w:pPr>
      <w:r w:rsidRPr="00A83E81">
        <w:t xml:space="preserve">В настоящее время выпускаются приборы, которые позволяют определить одновременно все параметры микроклимата (температуру, скорость движения воздуха, давление, относительную влажность) например, прибор </w:t>
      </w:r>
      <w:r w:rsidRPr="00A83E81">
        <w:rPr>
          <w:i/>
          <w:iCs/>
        </w:rPr>
        <w:t>метеометр</w:t>
      </w:r>
      <w:r w:rsidRPr="00A83E81">
        <w:t>.</w:t>
      </w:r>
    </w:p>
    <w:p w:rsidR="009C150C" w:rsidRPr="00A83E81" w:rsidRDefault="009C150C" w:rsidP="00A83E81">
      <w:pPr>
        <w:pStyle w:val="a3"/>
        <w:spacing w:before="0" w:beforeAutospacing="0" w:after="0" w:afterAutospacing="0" w:line="360" w:lineRule="auto"/>
        <w:ind w:firstLine="624"/>
        <w:jc w:val="both"/>
      </w:pPr>
      <w:r w:rsidRPr="00A83E81">
        <w:t xml:space="preserve">Измеренные температуру, влажность, скорость движения воздуха сравнивают с оптимальными и допустимыми величинами, приведенными в соответствующей нормативной документации </w:t>
      </w:r>
    </w:p>
    <w:p w:rsidR="00EB3543" w:rsidRPr="00A83E81" w:rsidRDefault="00EB3543" w:rsidP="00A83E81">
      <w:pPr>
        <w:spacing w:line="360" w:lineRule="auto"/>
        <w:jc w:val="center"/>
        <w:rPr>
          <w:b/>
        </w:rPr>
      </w:pPr>
    </w:p>
    <w:p w:rsidR="009C150C" w:rsidRPr="00A83E81" w:rsidRDefault="009C150C" w:rsidP="00A83E81">
      <w:pPr>
        <w:spacing w:line="360" w:lineRule="auto"/>
        <w:jc w:val="center"/>
        <w:rPr>
          <w:b/>
        </w:rPr>
      </w:pPr>
      <w:r w:rsidRPr="00A83E81">
        <w:rPr>
          <w:b/>
        </w:rPr>
        <w:t>Контрольные вопросы</w:t>
      </w:r>
    </w:p>
    <w:p w:rsidR="00EB3543" w:rsidRPr="00A83E81" w:rsidRDefault="00EB3543" w:rsidP="00A83E81">
      <w:pPr>
        <w:spacing w:line="360" w:lineRule="auto"/>
        <w:jc w:val="center"/>
        <w:rPr>
          <w:b/>
        </w:rPr>
      </w:pPr>
    </w:p>
    <w:p w:rsidR="009C150C" w:rsidRPr="00A83E81" w:rsidRDefault="009C150C" w:rsidP="00A83E81">
      <w:pPr>
        <w:numPr>
          <w:ilvl w:val="0"/>
          <w:numId w:val="3"/>
        </w:numPr>
        <w:spacing w:line="360" w:lineRule="auto"/>
        <w:ind w:left="0"/>
        <w:jc w:val="both"/>
      </w:pPr>
      <w:r w:rsidRPr="00A83E81">
        <w:t> Опишите последствия нарушения теплового баланса между организмом и окружающей средой</w:t>
      </w:r>
      <w:r w:rsidR="00F63166" w:rsidRPr="00A83E81">
        <w:t>.</w:t>
      </w:r>
      <w:r w:rsidRPr="00A83E81">
        <w:t xml:space="preserve"> </w:t>
      </w:r>
    </w:p>
    <w:p w:rsidR="009C150C" w:rsidRPr="00A83E81" w:rsidRDefault="009C150C" w:rsidP="00A83E81">
      <w:pPr>
        <w:numPr>
          <w:ilvl w:val="0"/>
          <w:numId w:val="3"/>
        </w:numPr>
        <w:spacing w:line="360" w:lineRule="auto"/>
        <w:ind w:left="0"/>
        <w:jc w:val="both"/>
      </w:pPr>
      <w:r w:rsidRPr="00A83E81">
        <w:t xml:space="preserve"> Когда имеет место нормальное тепловое самочувствие человека? </w:t>
      </w:r>
    </w:p>
    <w:p w:rsidR="009C150C" w:rsidRPr="00A83E81" w:rsidRDefault="009C150C" w:rsidP="00A83E81">
      <w:pPr>
        <w:numPr>
          <w:ilvl w:val="0"/>
          <w:numId w:val="3"/>
        </w:numPr>
        <w:spacing w:line="360" w:lineRule="auto"/>
        <w:ind w:left="0"/>
        <w:jc w:val="both"/>
      </w:pPr>
      <w:r w:rsidRPr="00A83E81">
        <w:t> Когда имеет место тепловое самочувствие человека, которое характеризуется понятием «жарко»?</w:t>
      </w:r>
    </w:p>
    <w:p w:rsidR="009C150C" w:rsidRPr="00A83E81" w:rsidRDefault="009C150C" w:rsidP="00A83E81">
      <w:pPr>
        <w:numPr>
          <w:ilvl w:val="0"/>
          <w:numId w:val="3"/>
        </w:numPr>
        <w:spacing w:line="360" w:lineRule="auto"/>
        <w:ind w:left="0"/>
        <w:jc w:val="both"/>
      </w:pPr>
      <w:r w:rsidRPr="00A83E81">
        <w:t> Когда имеет место тепловое самочувствие человека, которое характеризуется понятием «</w:t>
      </w:r>
      <w:r w:rsidRPr="00A83E81">
        <w:rPr>
          <w:i/>
          <w:iCs/>
        </w:rPr>
        <w:t>холодно</w:t>
      </w:r>
      <w:r w:rsidRPr="00A83E81">
        <w:t>»?</w:t>
      </w:r>
    </w:p>
    <w:p w:rsidR="009C150C" w:rsidRPr="00A83E81" w:rsidRDefault="009C150C" w:rsidP="00A83E81">
      <w:pPr>
        <w:numPr>
          <w:ilvl w:val="0"/>
          <w:numId w:val="3"/>
        </w:numPr>
        <w:spacing w:line="360" w:lineRule="auto"/>
        <w:ind w:left="0"/>
        <w:jc w:val="both"/>
      </w:pPr>
      <w:r w:rsidRPr="00A83E81">
        <w:t xml:space="preserve"> Способы теплообмена между человеком и окружающей средой. </w:t>
      </w:r>
    </w:p>
    <w:p w:rsidR="009C150C" w:rsidRPr="00A83E81" w:rsidRDefault="009C150C" w:rsidP="00A83E81">
      <w:pPr>
        <w:numPr>
          <w:ilvl w:val="0"/>
          <w:numId w:val="3"/>
        </w:numPr>
        <w:spacing w:line="360" w:lineRule="auto"/>
        <w:ind w:left="0"/>
        <w:jc w:val="both"/>
      </w:pPr>
      <w:r w:rsidRPr="00A83E81">
        <w:t xml:space="preserve"> Какие условия труда  называются </w:t>
      </w:r>
      <w:r w:rsidRPr="00A83E81">
        <w:rPr>
          <w:i/>
          <w:iCs/>
        </w:rPr>
        <w:t>комфортными,  допустимыми и дискомфортными</w:t>
      </w:r>
      <w:r w:rsidRPr="00A83E81">
        <w:t xml:space="preserve">? </w:t>
      </w:r>
    </w:p>
    <w:p w:rsidR="009C150C" w:rsidRPr="00A83E81" w:rsidRDefault="009C150C" w:rsidP="00A83E81">
      <w:pPr>
        <w:numPr>
          <w:ilvl w:val="0"/>
          <w:numId w:val="3"/>
        </w:numPr>
        <w:spacing w:line="360" w:lineRule="auto"/>
        <w:ind w:left="0"/>
        <w:jc w:val="both"/>
      </w:pPr>
      <w:r w:rsidRPr="00A83E81">
        <w:t xml:space="preserve"> Условия и состояние </w:t>
      </w:r>
      <w:r w:rsidRPr="00A83E81">
        <w:rPr>
          <w:i/>
          <w:iCs/>
        </w:rPr>
        <w:t xml:space="preserve">гипертермии и </w:t>
      </w:r>
      <w:r w:rsidRPr="00A83E81">
        <w:t> </w:t>
      </w:r>
      <w:r w:rsidRPr="00A83E81">
        <w:rPr>
          <w:i/>
          <w:iCs/>
        </w:rPr>
        <w:t>гипотермии</w:t>
      </w:r>
      <w:r w:rsidRPr="00A83E81">
        <w:t>.</w:t>
      </w:r>
    </w:p>
    <w:p w:rsidR="009C150C" w:rsidRPr="00A83E81" w:rsidRDefault="009C150C" w:rsidP="00A83E81">
      <w:pPr>
        <w:numPr>
          <w:ilvl w:val="0"/>
          <w:numId w:val="3"/>
        </w:numPr>
        <w:spacing w:line="360" w:lineRule="auto"/>
        <w:ind w:left="0"/>
        <w:jc w:val="both"/>
      </w:pPr>
      <w:r w:rsidRPr="00A83E81">
        <w:t> Дайте определение понятия микроклимата</w:t>
      </w:r>
      <w:r w:rsidR="00F63166" w:rsidRPr="00A83E81">
        <w:t>.</w:t>
      </w:r>
    </w:p>
    <w:p w:rsidR="009C150C" w:rsidRPr="00A83E81" w:rsidRDefault="009C150C" w:rsidP="00A83E81">
      <w:pPr>
        <w:numPr>
          <w:ilvl w:val="0"/>
          <w:numId w:val="3"/>
        </w:numPr>
        <w:spacing w:line="360" w:lineRule="auto"/>
        <w:ind w:left="0"/>
        <w:jc w:val="both"/>
      </w:pPr>
      <w:r w:rsidRPr="00A83E81">
        <w:t xml:space="preserve"> Какие документы устанавливают Нормы производственного микроклимата? </w:t>
      </w:r>
    </w:p>
    <w:p w:rsidR="009C150C" w:rsidRPr="00A83E81" w:rsidRDefault="009C150C" w:rsidP="00A83E81">
      <w:pPr>
        <w:numPr>
          <w:ilvl w:val="0"/>
          <w:numId w:val="3"/>
        </w:numPr>
        <w:spacing w:line="360" w:lineRule="auto"/>
        <w:ind w:left="0"/>
        <w:jc w:val="both"/>
      </w:pPr>
      <w:r w:rsidRPr="00A83E81">
        <w:t> Показателями, характеризующими микроклимат в производственных помещениях, являются</w:t>
      </w:r>
      <w:r w:rsidR="00FA6D3F" w:rsidRPr="00A83E81">
        <w:t>…</w:t>
      </w:r>
      <w:r w:rsidRPr="00A83E81">
        <w:t xml:space="preserve">.(перечислить). </w:t>
      </w:r>
    </w:p>
    <w:p w:rsidR="009C150C" w:rsidRPr="00A83E81" w:rsidRDefault="009C150C" w:rsidP="00A83E81">
      <w:pPr>
        <w:numPr>
          <w:ilvl w:val="0"/>
          <w:numId w:val="3"/>
        </w:numPr>
        <w:spacing w:line="360" w:lineRule="auto"/>
        <w:ind w:left="0"/>
        <w:jc w:val="both"/>
      </w:pPr>
      <w:r w:rsidRPr="00A83E81">
        <w:t> Как определяется</w:t>
      </w:r>
      <w:r w:rsidRPr="00A83E81">
        <w:rPr>
          <w:b/>
          <w:bCs/>
          <w:i/>
          <w:iCs/>
        </w:rPr>
        <w:t> </w:t>
      </w:r>
      <w:r w:rsidRPr="00A83E81">
        <w:t xml:space="preserve">и измеряется </w:t>
      </w:r>
      <w:r w:rsidRPr="00A83E81">
        <w:rPr>
          <w:b/>
          <w:bCs/>
          <w:i/>
          <w:iCs/>
        </w:rPr>
        <w:t>влажность воздуха</w:t>
      </w:r>
      <w:r w:rsidR="00F63166" w:rsidRPr="00A83E81">
        <w:rPr>
          <w:b/>
          <w:bCs/>
          <w:i/>
          <w:iCs/>
        </w:rPr>
        <w:t>.</w:t>
      </w:r>
      <w:r w:rsidRPr="00A83E81">
        <w:t> </w:t>
      </w:r>
    </w:p>
    <w:p w:rsidR="009C150C" w:rsidRPr="00A83E81" w:rsidRDefault="009C150C" w:rsidP="00A83E81">
      <w:pPr>
        <w:numPr>
          <w:ilvl w:val="0"/>
          <w:numId w:val="3"/>
        </w:numPr>
        <w:spacing w:line="360" w:lineRule="auto"/>
        <w:ind w:left="0"/>
        <w:jc w:val="both"/>
      </w:pPr>
      <w:r w:rsidRPr="00A83E81">
        <w:t xml:space="preserve"> Опишите абсолютную и  максимальную влажность, размерность этих величин. </w:t>
      </w:r>
    </w:p>
    <w:p w:rsidR="009C150C" w:rsidRPr="00A83E81" w:rsidRDefault="009C150C" w:rsidP="00A83E81">
      <w:pPr>
        <w:numPr>
          <w:ilvl w:val="0"/>
          <w:numId w:val="3"/>
        </w:numPr>
        <w:spacing w:line="360" w:lineRule="auto"/>
        <w:ind w:left="0"/>
        <w:jc w:val="both"/>
      </w:pPr>
      <w:r w:rsidRPr="00A83E81">
        <w:lastRenderedPageBreak/>
        <w:t> Каким показателем пользуются в производственных условиях для характеристики влажности воздуха?</w:t>
      </w:r>
    </w:p>
    <w:p w:rsidR="009C150C" w:rsidRPr="00A83E81" w:rsidRDefault="009C150C" w:rsidP="00A83E81">
      <w:pPr>
        <w:numPr>
          <w:ilvl w:val="0"/>
          <w:numId w:val="3"/>
        </w:numPr>
        <w:spacing w:line="360" w:lineRule="auto"/>
        <w:ind w:left="0"/>
        <w:jc w:val="both"/>
      </w:pPr>
      <w:r w:rsidRPr="00A83E81">
        <w:t xml:space="preserve"> Что показывает и как определяется относительная влажность, в каких единицах выражается? </w:t>
      </w:r>
    </w:p>
    <w:p w:rsidR="009C150C" w:rsidRPr="00A83E81" w:rsidRDefault="009C150C" w:rsidP="00A83E81">
      <w:pPr>
        <w:numPr>
          <w:ilvl w:val="0"/>
          <w:numId w:val="3"/>
        </w:numPr>
        <w:spacing w:line="360" w:lineRule="auto"/>
        <w:ind w:left="0"/>
        <w:jc w:val="both"/>
      </w:pPr>
      <w:r w:rsidRPr="00A83E81">
        <w:t> Принцип действия психрометра.</w:t>
      </w:r>
    </w:p>
    <w:p w:rsidR="009C150C" w:rsidRPr="00A83E81" w:rsidRDefault="009C150C" w:rsidP="00A83E81">
      <w:pPr>
        <w:numPr>
          <w:ilvl w:val="0"/>
          <w:numId w:val="3"/>
        </w:numPr>
        <w:spacing w:line="360" w:lineRule="auto"/>
        <w:ind w:left="0"/>
        <w:jc w:val="both"/>
      </w:pPr>
      <w:r w:rsidRPr="00A83E81">
        <w:t xml:space="preserve"> Опишите типы психрометров, которые выпускаются промышленностью: </w:t>
      </w:r>
    </w:p>
    <w:p w:rsidR="009C150C" w:rsidRPr="00A83E81" w:rsidRDefault="009C150C" w:rsidP="00A83E81">
      <w:pPr>
        <w:pStyle w:val="a3"/>
        <w:spacing w:before="0" w:beforeAutospacing="0" w:after="0" w:afterAutospacing="0" w:line="360" w:lineRule="auto"/>
        <w:ind w:firstLine="540"/>
        <w:jc w:val="both"/>
      </w:pPr>
      <w:r w:rsidRPr="00A83E81">
        <w:t xml:space="preserve">1) </w:t>
      </w:r>
      <w:r w:rsidRPr="00A83E81">
        <w:rPr>
          <w:i/>
          <w:iCs/>
        </w:rPr>
        <w:t>статический (психрометр Августа)</w:t>
      </w:r>
      <w:r w:rsidRPr="00A83E81">
        <w:t> </w:t>
      </w:r>
    </w:p>
    <w:p w:rsidR="009C150C" w:rsidRPr="00A83E81" w:rsidRDefault="009C150C" w:rsidP="00A83E81">
      <w:pPr>
        <w:pStyle w:val="a3"/>
        <w:spacing w:before="0" w:beforeAutospacing="0" w:after="0" w:afterAutospacing="0" w:line="360" w:lineRule="auto"/>
        <w:ind w:firstLine="540"/>
      </w:pPr>
      <w:r w:rsidRPr="00A83E81">
        <w:t xml:space="preserve">2) </w:t>
      </w:r>
      <w:r w:rsidRPr="00A83E81">
        <w:rPr>
          <w:i/>
          <w:iCs/>
        </w:rPr>
        <w:t>аспирационный динамический (психрометр Ассмана)</w:t>
      </w:r>
    </w:p>
    <w:p w:rsidR="009C150C" w:rsidRPr="00A83E81" w:rsidRDefault="00F63166" w:rsidP="00A83E81">
      <w:pPr>
        <w:pStyle w:val="a3"/>
        <w:spacing w:before="0" w:beforeAutospacing="0" w:after="0" w:afterAutospacing="0" w:line="360" w:lineRule="auto"/>
        <w:ind w:firstLine="360"/>
      </w:pPr>
      <w:r w:rsidRPr="00A83E81">
        <w:rPr>
          <w:i/>
          <w:iCs/>
        </w:rPr>
        <w:t xml:space="preserve">   </w:t>
      </w:r>
      <w:r w:rsidR="009C150C" w:rsidRPr="00A83E81">
        <w:rPr>
          <w:i/>
          <w:iCs/>
        </w:rPr>
        <w:t xml:space="preserve">3) электронный автоматический </w:t>
      </w:r>
    </w:p>
    <w:p w:rsidR="009C150C" w:rsidRPr="00A83E81" w:rsidRDefault="00F63166" w:rsidP="00A83E81">
      <w:pPr>
        <w:spacing w:line="360" w:lineRule="auto"/>
        <w:ind w:hanging="425"/>
      </w:pPr>
      <w:r w:rsidRPr="00A83E81">
        <w:t xml:space="preserve">17. </w:t>
      </w:r>
      <w:r w:rsidR="009C150C" w:rsidRPr="00A83E81">
        <w:t xml:space="preserve">Приборы для измерения </w:t>
      </w:r>
      <w:r w:rsidR="009C150C" w:rsidRPr="00A83E81">
        <w:rPr>
          <w:b/>
          <w:bCs/>
          <w:i/>
          <w:iCs/>
        </w:rPr>
        <w:t>температуры воздуха</w:t>
      </w:r>
      <w:r w:rsidR="009C150C" w:rsidRPr="00A83E81">
        <w:t xml:space="preserve">: термометры (ртутные, спиртовые), термографы, сухие термометры психрометров, термоанемометры и др. </w:t>
      </w:r>
    </w:p>
    <w:p w:rsidR="009C150C" w:rsidRPr="00A83E81" w:rsidRDefault="00F63166" w:rsidP="00A83E81">
      <w:pPr>
        <w:spacing w:line="360" w:lineRule="auto"/>
        <w:ind w:hanging="425"/>
      </w:pPr>
      <w:r w:rsidRPr="00A83E81">
        <w:t xml:space="preserve">18. </w:t>
      </w:r>
      <w:r w:rsidR="009C150C" w:rsidRPr="00A83E81">
        <w:t xml:space="preserve">Приборы для измерения </w:t>
      </w:r>
      <w:r w:rsidR="009C150C" w:rsidRPr="00A83E81">
        <w:rPr>
          <w:b/>
          <w:bCs/>
          <w:i/>
          <w:iCs/>
        </w:rPr>
        <w:t>скорости движения воздуха:</w:t>
      </w:r>
      <w:r w:rsidR="009C150C" w:rsidRPr="00A83E81">
        <w:rPr>
          <w:i/>
          <w:iCs/>
        </w:rPr>
        <w:t> </w:t>
      </w:r>
      <w:r w:rsidR="009C150C" w:rsidRPr="00A83E81">
        <w:t xml:space="preserve">анемометры (крыльчатые и чашечные, механические и электронные), кататермометры, термоанемометры . Устройство, принцип действия. </w:t>
      </w:r>
    </w:p>
    <w:p w:rsidR="009C150C" w:rsidRPr="00A83E81" w:rsidRDefault="009C150C" w:rsidP="00A83E81">
      <w:pPr>
        <w:spacing w:line="360" w:lineRule="auto"/>
        <w:ind w:hanging="425"/>
        <w:jc w:val="both"/>
      </w:pPr>
      <w:r w:rsidRPr="00A83E81">
        <w:t> </w:t>
      </w:r>
      <w:r w:rsidR="00F63166" w:rsidRPr="00A83E81">
        <w:t xml:space="preserve">19. </w:t>
      </w:r>
      <w:r w:rsidRPr="00A83E81">
        <w:t xml:space="preserve">Приведите определение и расчетную формулу охлаждающей силы воздуха и скорости движения воздуха </w:t>
      </w:r>
    </w:p>
    <w:p w:rsidR="009C150C" w:rsidRPr="00A83E81" w:rsidRDefault="00F63166" w:rsidP="00A83E81">
      <w:pPr>
        <w:spacing w:line="360" w:lineRule="auto"/>
        <w:ind w:hanging="425"/>
        <w:jc w:val="both"/>
      </w:pPr>
      <w:r w:rsidRPr="00A83E81">
        <w:t xml:space="preserve">20. </w:t>
      </w:r>
      <w:r w:rsidR="009C150C" w:rsidRPr="00A83E81">
        <w:t> Приборы для измерения</w:t>
      </w:r>
      <w:r w:rsidR="009C150C" w:rsidRPr="00A83E81">
        <w:rPr>
          <w:b/>
          <w:bCs/>
          <w:i/>
          <w:iCs/>
        </w:rPr>
        <w:t xml:space="preserve"> интенсивности теплового излучения</w:t>
      </w:r>
      <w:r w:rsidR="009C150C" w:rsidRPr="00A83E81">
        <w:t xml:space="preserve"> и т</w:t>
      </w:r>
      <w:r w:rsidR="009C150C" w:rsidRPr="00A83E81">
        <w:rPr>
          <w:b/>
          <w:bCs/>
          <w:i/>
          <w:iCs/>
        </w:rPr>
        <w:t>емпературы поверхностей.</w:t>
      </w:r>
      <w:r w:rsidR="009C150C" w:rsidRPr="00A83E81">
        <w:t> </w:t>
      </w:r>
    </w:p>
    <w:p w:rsidR="009C150C" w:rsidRPr="00A83E81" w:rsidRDefault="009C150C" w:rsidP="00A83E81">
      <w:pPr>
        <w:spacing w:line="360" w:lineRule="auto"/>
        <w:ind w:hanging="425"/>
        <w:jc w:val="both"/>
      </w:pPr>
      <w:r w:rsidRPr="00A83E81">
        <w:t> </w:t>
      </w:r>
      <w:r w:rsidR="00F63166" w:rsidRPr="00A83E81">
        <w:t xml:space="preserve">21. </w:t>
      </w:r>
      <w:r w:rsidRPr="00A83E81">
        <w:t xml:space="preserve">Показатель интегральной оценки микроклимата: название, что характеризует, как рассчитывается, единицы измерения? </w:t>
      </w:r>
    </w:p>
    <w:p w:rsidR="009C150C" w:rsidRPr="00A83E81" w:rsidRDefault="009C150C" w:rsidP="00A83E81">
      <w:pPr>
        <w:spacing w:line="360" w:lineRule="auto"/>
        <w:ind w:hanging="425"/>
        <w:jc w:val="both"/>
      </w:pPr>
      <w:r w:rsidRPr="00A83E81">
        <w:t> </w:t>
      </w:r>
      <w:r w:rsidR="00F63166" w:rsidRPr="00A83E81">
        <w:t xml:space="preserve">22. </w:t>
      </w:r>
      <w:r w:rsidRPr="00A83E81">
        <w:t xml:space="preserve">Шаровой термометр, устройство, методика измерения. </w:t>
      </w:r>
    </w:p>
    <w:p w:rsidR="009C150C" w:rsidRPr="00A83E81" w:rsidRDefault="009C150C" w:rsidP="00A83E81">
      <w:pPr>
        <w:spacing w:line="360" w:lineRule="auto"/>
        <w:ind w:hanging="425"/>
        <w:jc w:val="both"/>
      </w:pPr>
      <w:r w:rsidRPr="00A83E81">
        <w:t> </w:t>
      </w:r>
      <w:r w:rsidR="00F63166" w:rsidRPr="00A83E81">
        <w:t xml:space="preserve">23. </w:t>
      </w:r>
      <w:r w:rsidRPr="00A83E81">
        <w:t xml:space="preserve">Для каких условий рекомендуется использовать ТНС-индекс? </w:t>
      </w:r>
    </w:p>
    <w:p w:rsidR="009C150C" w:rsidRPr="00A83E81" w:rsidRDefault="009C150C" w:rsidP="00A83E81">
      <w:pPr>
        <w:spacing w:line="360" w:lineRule="auto"/>
        <w:rPr>
          <w:b/>
          <w:bCs/>
        </w:rPr>
      </w:pPr>
    </w:p>
    <w:p w:rsidR="00D865CD" w:rsidRPr="00A83E81" w:rsidRDefault="00837D19" w:rsidP="00A83E81">
      <w:pPr>
        <w:spacing w:line="360" w:lineRule="auto"/>
        <w:jc w:val="center"/>
        <w:rPr>
          <w:b/>
          <w:bCs/>
        </w:rPr>
      </w:pPr>
      <w:r>
        <w:rPr>
          <w:b/>
          <w:bCs/>
        </w:rPr>
        <w:t>ПРАКТИЧЕСКАЯ РАБОТА № 5</w:t>
      </w:r>
    </w:p>
    <w:p w:rsidR="00D865CD" w:rsidRPr="00A83E81" w:rsidRDefault="000B640F" w:rsidP="00A83E81">
      <w:pPr>
        <w:spacing w:line="360" w:lineRule="auto"/>
        <w:jc w:val="center"/>
        <w:rPr>
          <w:b/>
        </w:rPr>
      </w:pPr>
      <w:r w:rsidRPr="00A83E81">
        <w:rPr>
          <w:b/>
        </w:rPr>
        <w:t>Анализ причин производственного травматизма на предприятии. Определение коэффициентов травматизма: общего, частоты, тяжести</w:t>
      </w:r>
      <w:r w:rsidR="00AD565B">
        <w:rPr>
          <w:b/>
        </w:rPr>
        <w:t>, оформление актов.</w:t>
      </w:r>
    </w:p>
    <w:p w:rsidR="00D865CD" w:rsidRPr="00A83E81" w:rsidRDefault="00D865CD" w:rsidP="00A83E81">
      <w:pPr>
        <w:spacing w:line="360" w:lineRule="auto"/>
        <w:jc w:val="both"/>
        <w:rPr>
          <w:b/>
        </w:rPr>
      </w:pPr>
    </w:p>
    <w:p w:rsidR="00D865CD" w:rsidRPr="00A83E81" w:rsidRDefault="00D865CD" w:rsidP="00A83E81">
      <w:pPr>
        <w:spacing w:line="360" w:lineRule="auto"/>
        <w:jc w:val="both"/>
      </w:pPr>
      <w:r w:rsidRPr="00A83E81">
        <w:rPr>
          <w:b/>
          <w:bCs/>
        </w:rPr>
        <w:t xml:space="preserve">Цель работы: </w:t>
      </w:r>
      <w:r w:rsidR="004E498F" w:rsidRPr="00A83E81">
        <w:t>В</w:t>
      </w:r>
      <w:r w:rsidRPr="00A83E81">
        <w:t>ыполнить анализ несчастного случая</w:t>
      </w:r>
    </w:p>
    <w:p w:rsidR="00D865CD" w:rsidRPr="00A83E81" w:rsidRDefault="00D865CD" w:rsidP="00A83E81">
      <w:pPr>
        <w:spacing w:line="360" w:lineRule="auto"/>
        <w:jc w:val="both"/>
      </w:pPr>
      <w:r w:rsidRPr="00A83E81">
        <w:rPr>
          <w:b/>
        </w:rPr>
        <w:t>Оборудование:</w:t>
      </w:r>
      <w:r w:rsidRPr="00A83E81">
        <w:t xml:space="preserve"> ситуационные задачи</w:t>
      </w:r>
    </w:p>
    <w:p w:rsidR="00D865CD" w:rsidRPr="00A83E81" w:rsidRDefault="00D865CD" w:rsidP="00A83E81">
      <w:pPr>
        <w:autoSpaceDE w:val="0"/>
        <w:autoSpaceDN w:val="0"/>
        <w:adjustRightInd w:val="0"/>
        <w:spacing w:line="360" w:lineRule="auto"/>
        <w:jc w:val="center"/>
        <w:rPr>
          <w:b/>
          <w:bCs/>
        </w:rPr>
      </w:pPr>
    </w:p>
    <w:p w:rsidR="00D865CD" w:rsidRPr="00A83E81" w:rsidRDefault="00D865CD" w:rsidP="00A83E81">
      <w:pPr>
        <w:autoSpaceDE w:val="0"/>
        <w:autoSpaceDN w:val="0"/>
        <w:adjustRightInd w:val="0"/>
        <w:spacing w:line="360" w:lineRule="auto"/>
        <w:jc w:val="center"/>
        <w:rPr>
          <w:b/>
          <w:bCs/>
        </w:rPr>
      </w:pPr>
      <w:r w:rsidRPr="00A83E81">
        <w:rPr>
          <w:b/>
          <w:bCs/>
        </w:rPr>
        <w:t>Общие положения</w:t>
      </w:r>
    </w:p>
    <w:p w:rsidR="004838FF" w:rsidRPr="00A83E81" w:rsidRDefault="00D865CD" w:rsidP="00A83E81">
      <w:pPr>
        <w:spacing w:line="360" w:lineRule="auto"/>
        <w:jc w:val="both"/>
      </w:pPr>
      <w:r w:rsidRPr="00A83E81">
        <w:tab/>
      </w:r>
      <w:r w:rsidR="004838FF" w:rsidRPr="00A83E81">
        <w:t>В соответствии с трудовым кодексом РФ Статья 227. Несчастные случаи, подлежащие расследованию и учету:</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 xml:space="preserve">Расследованию и учету подлежат несчастные случаи, происшедшие с работниками и другими лицами, участвующими в производственной деятельности работодателя (в том </w:t>
      </w:r>
      <w:r w:rsidRPr="00A83E81">
        <w:rPr>
          <w:rFonts w:ascii="Times New Roman" w:hAnsi="Times New Roman" w:cs="Times New Roman"/>
          <w:sz w:val="24"/>
          <w:szCs w:val="24"/>
        </w:rPr>
        <w:lastRenderedPageBreak/>
        <w:t>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К лицам, участвующим в производственной деятельности работодателя, помимо работников, исполняющих свои обязанности по трудовому договору, в частности, относятся:</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работники и другие лица, получающие образование в соответствии с ученическим договором;</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обучающиеся, проходящие производственную практику;</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лица, страдающие психическими расстройствами, участвующие в производительном труде на лечебно-производственных предприятиях в порядке трудовой терапии в соответствии с медицинскими рекомендациями;</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лица, осужденные к лишению свободы и привлекаемые к труду;</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лица, привлекаемые в установленном порядке к выполнению общественно-полезных работ;</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r w:rsidRPr="00A83E81">
        <w:rPr>
          <w:rFonts w:ascii="Times New Roman" w:hAnsi="Times New Roman" w:cs="Times New Roman"/>
          <w:sz w:val="24"/>
          <w:szCs w:val="24"/>
        </w:rPr>
        <w:t>члены производственных кооперативов и члены крестьянских (фермерских) хозяйств, принимающие личное трудовое участие в их деятельности.</w:t>
      </w:r>
    </w:p>
    <w:p w:rsidR="004838FF" w:rsidRPr="00A83E81" w:rsidRDefault="004838FF" w:rsidP="00A83E81">
      <w:pPr>
        <w:pStyle w:val="ConsPlusNormal"/>
        <w:spacing w:line="360" w:lineRule="auto"/>
        <w:ind w:firstLine="540"/>
        <w:jc w:val="both"/>
        <w:rPr>
          <w:rFonts w:ascii="Times New Roman" w:hAnsi="Times New Roman" w:cs="Times New Roman"/>
          <w:sz w:val="24"/>
          <w:szCs w:val="24"/>
        </w:rPr>
      </w:pPr>
      <w:bookmarkStart w:id="1" w:name="Par3170"/>
      <w:bookmarkEnd w:id="1"/>
      <w:r w:rsidRPr="00A83E81">
        <w:rPr>
          <w:rFonts w:ascii="Times New Roman" w:hAnsi="Times New Roman" w:cs="Times New Roman"/>
          <w:sz w:val="24"/>
          <w:szCs w:val="24"/>
        </w:rPr>
        <w:t>Расследованию в установленном порядке как несчастные случаи подлежат события, в результате которых пострадавшими были получены: телесные повреждения (травмы), в том числе нанесенные другим лицом; тепловой удар; ожог; обморожение; утопление; поражение электрическим током, молнией, излучением; укусы и другие телесные повреждения, нанесенные животными и насекомыми; повреждения вследствие взрывов, аварий, разрушения зданий, сооружений и конструкций, стихийных бедствий и других чрезвычайных обстоятельств, иные повреждения здоровья, обусловленные воздействием внешних факторов, повлекшие за собой необходимость перевода пострадавших на другую работу, временную или стойкую утрату ими трудоспособности либо смерть пострадавших, если указанные события произошли:</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color w:val="000000" w:themeColor="text1"/>
          <w:sz w:val="24"/>
          <w:szCs w:val="24"/>
        </w:rPr>
        <w:t>-</w:t>
      </w:r>
      <w:r w:rsidR="004838FF" w:rsidRPr="00AD565B">
        <w:rPr>
          <w:rFonts w:ascii="Times New Roman" w:hAnsi="Times New Roman" w:cs="Times New Roman"/>
          <w:color w:val="000000" w:themeColor="text1"/>
          <w:sz w:val="24"/>
          <w:szCs w:val="24"/>
        </w:rPr>
        <w:t>в течение рабочего времени на территории работодателя</w:t>
      </w:r>
      <w:r w:rsidR="004838FF" w:rsidRPr="00A83E81">
        <w:rPr>
          <w:rFonts w:ascii="Times New Roman" w:hAnsi="Times New Roman" w:cs="Times New Roman"/>
          <w:color w:val="C00000"/>
          <w:sz w:val="24"/>
          <w:szCs w:val="24"/>
        </w:rPr>
        <w:t xml:space="preserve"> </w:t>
      </w:r>
      <w:r w:rsidR="004838FF" w:rsidRPr="00A83E81">
        <w:rPr>
          <w:rFonts w:ascii="Times New Roman" w:hAnsi="Times New Roman" w:cs="Times New Roman"/>
          <w:sz w:val="24"/>
          <w:szCs w:val="24"/>
        </w:rPr>
        <w:t>либо в ином месте выполнения работы, в том числе во время установленных перерывов, а также в течение времени, необходимого для приведения в порядок орудий производства и одежды, выполнения других предусмотренных правилами внутреннего трудового распорядка действий перед началом и после окончания работы, или при выполнении работы за пределами установленной для работника продолжительности рабочего времени, в выходные и нерабочие праздничные дни;</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w:t>
      </w:r>
      <w:r w:rsidR="004838FF" w:rsidRPr="00A83E81">
        <w:rPr>
          <w:rFonts w:ascii="Times New Roman" w:hAnsi="Times New Roman" w:cs="Times New Roman"/>
          <w:sz w:val="24"/>
          <w:szCs w:val="24"/>
        </w:rPr>
        <w:t>при следовании к месту выполнения работы или с работы на транспортном средстве, предоставленном работодателем (его представителем), либо на личном транспортном средстве в случае использования личного транспортного средства в производственных (служебных) целях по распоряжению работодателя (его представителя) или по соглашению сторон трудового договора;</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4838FF" w:rsidRPr="00A83E81">
        <w:rPr>
          <w:rFonts w:ascii="Times New Roman" w:hAnsi="Times New Roman" w:cs="Times New Roman"/>
          <w:sz w:val="24"/>
          <w:szCs w:val="24"/>
        </w:rPr>
        <w:t>при следовании к месту служебной командировки и обратно, во время служебных поездок на общественном или служебном транспорте, а также при следовании по распоряжению работодателя (его представителя) к месту выполнения работы (поручения) и обратно, в том числе пешком;</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4838FF" w:rsidRPr="00A83E81">
        <w:rPr>
          <w:rFonts w:ascii="Times New Roman" w:hAnsi="Times New Roman" w:cs="Times New Roman"/>
          <w:sz w:val="24"/>
          <w:szCs w:val="24"/>
        </w:rPr>
        <w:t>при следовании на транспортном средстве в качестве сменщика во время междусменного отдыха (водитель-сменщик на транспортном средстве, проводник или механик рефрижераторной секции в поезде, член бригады почтового вагона и другие);</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4838FF" w:rsidRPr="00A83E81">
        <w:rPr>
          <w:rFonts w:ascii="Times New Roman" w:hAnsi="Times New Roman" w:cs="Times New Roman"/>
          <w:sz w:val="24"/>
          <w:szCs w:val="24"/>
        </w:rPr>
        <w:t>при работе вахтовым методом во время междусменного отдыха, а также при нахождении на судне (воздушном, морском, речном) в свободное от вахты и судовых работ время;</w:t>
      </w:r>
    </w:p>
    <w:p w:rsidR="004838FF" w:rsidRPr="00A83E81" w:rsidRDefault="00AD565B" w:rsidP="00A83E81">
      <w:pPr>
        <w:pStyle w:val="ConsPlusNormal"/>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4838FF" w:rsidRPr="00A83E81">
        <w:rPr>
          <w:rFonts w:ascii="Times New Roman" w:hAnsi="Times New Roman" w:cs="Times New Roman"/>
          <w:sz w:val="24"/>
          <w:szCs w:val="24"/>
        </w:rPr>
        <w:t>при осуществлении иных правомерных действий, обусловленных трудовыми отношениями с работодателем либо совершаемых в его интересах, в том числе действий, направленных на предотвращение катастрофы, аварии или несчастного случая.</w:t>
      </w:r>
    </w:p>
    <w:p w:rsidR="00D865CD" w:rsidRPr="00A83E81" w:rsidRDefault="00D865CD" w:rsidP="00A83E81">
      <w:pPr>
        <w:spacing w:line="360" w:lineRule="auto"/>
        <w:ind w:firstLine="708"/>
      </w:pPr>
      <w:r w:rsidRPr="00A83E81">
        <w:rPr>
          <w:u w:val="single"/>
        </w:rPr>
        <w:t>Производственные травмы по характеру повреждений</w:t>
      </w:r>
      <w:r w:rsidRPr="00A83E81">
        <w:t xml:space="preserve"> классифицируются:</w:t>
      </w:r>
    </w:p>
    <w:p w:rsidR="00D865CD" w:rsidRPr="00A83E81" w:rsidRDefault="00D865CD" w:rsidP="00A83E81">
      <w:pPr>
        <w:spacing w:line="360" w:lineRule="auto"/>
      </w:pPr>
      <w:r w:rsidRPr="00A83E81">
        <w:t>- механические (ушибы, порезы, разрывы тканей, переломы и т.д.);</w:t>
      </w:r>
      <w:r w:rsidRPr="00A83E81">
        <w:br/>
        <w:t>- термические (тепловые удары, ожоги, обморожения);</w:t>
      </w:r>
      <w:r w:rsidRPr="00A83E81">
        <w:br/>
        <w:t>- химические (ожоги, острые отравления);</w:t>
      </w:r>
      <w:r w:rsidRPr="00A83E81">
        <w:br/>
        <w:t>- электрические (электрический ожог, электрометаллизаци</w:t>
      </w:r>
      <w:r w:rsidRPr="00A83E81">
        <w:rPr>
          <w:bCs/>
        </w:rPr>
        <w:t>я</w:t>
      </w:r>
      <w:r w:rsidRPr="00A83E81">
        <w:t>кожи, электрический удар);</w:t>
      </w:r>
      <w:r w:rsidRPr="00A83E81">
        <w:br/>
        <w:t>- лучевые (повреждение тканей, нарушения деятельности кроветворной системы);</w:t>
      </w:r>
      <w:r w:rsidRPr="00A83E81">
        <w:br/>
        <w:t>- психологические (нервный стресс, испуг и др.);</w:t>
      </w:r>
      <w:r w:rsidRPr="00A83E81">
        <w:br/>
        <w:t>- комбинированные (последствия одновременного воздействия нескольких причин).</w:t>
      </w:r>
    </w:p>
    <w:p w:rsidR="00D865CD" w:rsidRPr="00A83E81" w:rsidRDefault="00D865CD" w:rsidP="00A83E81">
      <w:pPr>
        <w:spacing w:line="360" w:lineRule="auto"/>
        <w:ind w:firstLine="708"/>
      </w:pPr>
      <w:r w:rsidRPr="00A83E81">
        <w:rPr>
          <w:u w:val="single"/>
        </w:rPr>
        <w:t>По последствиям несчастные случаи подразделяются.</w:t>
      </w:r>
      <w:r w:rsidRPr="00A83E81">
        <w:br/>
        <w:t xml:space="preserve">- без потери; </w:t>
      </w:r>
      <w:r w:rsidRPr="00A83E81">
        <w:br/>
        <w:t>- с временной потерей трудоспособности (не менее 1 дня);</w:t>
      </w:r>
      <w:r w:rsidRPr="00A83E81">
        <w:br/>
        <w:t>- с постоянной потерей трудоспособности (инвалидность);</w:t>
      </w:r>
      <w:r w:rsidRPr="00A83E81">
        <w:br/>
        <w:t>- смертельный исход.</w:t>
      </w:r>
    </w:p>
    <w:p w:rsidR="00D865CD" w:rsidRPr="00A83E81" w:rsidRDefault="00D865CD" w:rsidP="00A83E81">
      <w:pPr>
        <w:spacing w:line="360" w:lineRule="auto"/>
        <w:ind w:firstLine="708"/>
      </w:pPr>
      <w:r w:rsidRPr="00A83E81">
        <w:rPr>
          <w:u w:val="single"/>
        </w:rPr>
        <w:t>По числу участников, получивших травму</w:t>
      </w:r>
      <w:r w:rsidRPr="00A83E81">
        <w:t>, несчастные случаи подразделяются на две группы: индивидуальные и групповые (при травмировании двух и более человек).</w:t>
      </w:r>
    </w:p>
    <w:p w:rsidR="00D865CD" w:rsidRPr="00A83E81" w:rsidRDefault="00D865CD" w:rsidP="00A83E81">
      <w:pPr>
        <w:spacing w:line="360" w:lineRule="auto"/>
        <w:ind w:firstLine="708"/>
      </w:pPr>
      <w:r w:rsidRPr="00A83E81">
        <w:rPr>
          <w:u w:val="single"/>
        </w:rPr>
        <w:t xml:space="preserve">По месту и условиям </w:t>
      </w:r>
      <w:r w:rsidRPr="00A83E81">
        <w:t>происшедшие несчастные случаи подразделяются на</w:t>
      </w:r>
      <w:r w:rsidR="004838FF" w:rsidRPr="00A83E81">
        <w:t xml:space="preserve"> </w:t>
      </w:r>
      <w:r w:rsidRPr="00A83E81">
        <w:t xml:space="preserve">производственные, </w:t>
      </w:r>
      <w:r w:rsidRPr="00A83E81">
        <w:tab/>
        <w:t>непроизводственные, бытовые.</w:t>
      </w:r>
    </w:p>
    <w:p w:rsidR="00D865CD" w:rsidRPr="00A83E81" w:rsidRDefault="00D865CD" w:rsidP="00A83E81">
      <w:pPr>
        <w:spacing w:line="360" w:lineRule="auto"/>
        <w:ind w:firstLine="708"/>
      </w:pPr>
      <w:r w:rsidRPr="00A83E81">
        <w:rPr>
          <w:u w:val="single"/>
        </w:rPr>
        <w:lastRenderedPageBreak/>
        <w:t>К производственным травмам</w:t>
      </w:r>
      <w:r w:rsidRPr="00A83E81">
        <w:t xml:space="preserve"> относятся травмы наступившие </w:t>
      </w:r>
    </w:p>
    <w:p w:rsidR="00D865CD" w:rsidRPr="00A83E81" w:rsidRDefault="00D865CD" w:rsidP="00A83E81">
      <w:pPr>
        <w:spacing w:line="360" w:lineRule="auto"/>
      </w:pPr>
      <w:r w:rsidRPr="00A83E81">
        <w:t xml:space="preserve">а) на территории предприятия при выполнении производственных заданий; </w:t>
      </w:r>
    </w:p>
    <w:p w:rsidR="00D865CD" w:rsidRPr="00A83E81" w:rsidRDefault="00D865CD" w:rsidP="00A83E81">
      <w:pPr>
        <w:spacing w:line="360" w:lineRule="auto"/>
      </w:pPr>
      <w:r w:rsidRPr="00A83E81">
        <w:t xml:space="preserve">б) вне территории предприятия при выполнении при выполнении работы по заданию предприятия; </w:t>
      </w:r>
    </w:p>
    <w:p w:rsidR="00D865CD" w:rsidRPr="00A83E81" w:rsidRDefault="00D865CD" w:rsidP="00A83E81">
      <w:pPr>
        <w:spacing w:line="360" w:lineRule="auto"/>
      </w:pPr>
      <w:r w:rsidRPr="00A83E81">
        <w:t xml:space="preserve">в) при следовании с работы и на работу на транспорте, предоставленном предприятием; </w:t>
      </w:r>
    </w:p>
    <w:p w:rsidR="00D865CD" w:rsidRPr="00A83E81" w:rsidRDefault="00D865CD" w:rsidP="00A83E81">
      <w:pPr>
        <w:spacing w:line="360" w:lineRule="auto"/>
      </w:pPr>
      <w:r w:rsidRPr="00A83E81">
        <w:t>г) при выполнении донорских функций.</w:t>
      </w:r>
    </w:p>
    <w:p w:rsidR="00D865CD" w:rsidRPr="00A83E81" w:rsidRDefault="00D865CD" w:rsidP="00A83E81">
      <w:pPr>
        <w:spacing w:line="360" w:lineRule="auto"/>
        <w:ind w:firstLine="708"/>
      </w:pPr>
      <w:r w:rsidRPr="00A83E81">
        <w:rPr>
          <w:u w:val="single"/>
        </w:rPr>
        <w:t>К непроизводственным травмам</w:t>
      </w:r>
      <w:r w:rsidRPr="00A83E81">
        <w:t xml:space="preserve"> относятся травмы наступившие </w:t>
      </w:r>
    </w:p>
    <w:p w:rsidR="00D865CD" w:rsidRPr="00A83E81" w:rsidRDefault="00D865CD" w:rsidP="00A83E81">
      <w:pPr>
        <w:spacing w:line="360" w:lineRule="auto"/>
      </w:pPr>
      <w:r w:rsidRPr="00A83E81">
        <w:t xml:space="preserve">а) при следовании с работы и на работу на общественном или личном транспорте; </w:t>
      </w:r>
    </w:p>
    <w:p w:rsidR="00D865CD" w:rsidRPr="00A83E81" w:rsidRDefault="00D865CD" w:rsidP="00A83E81">
      <w:pPr>
        <w:spacing w:line="360" w:lineRule="auto"/>
      </w:pPr>
      <w:r w:rsidRPr="00A83E81">
        <w:t xml:space="preserve">б) вблизи предприятия на протяжении рабочего времени с учетом перерыва, если нахождение там пострадавшего не противоречило правилам внутреннего распорядка; </w:t>
      </w:r>
    </w:p>
    <w:p w:rsidR="00D865CD" w:rsidRPr="00A83E81" w:rsidRDefault="00D865CD" w:rsidP="00A83E81">
      <w:pPr>
        <w:spacing w:line="360" w:lineRule="auto"/>
      </w:pPr>
      <w:r w:rsidRPr="00A83E81">
        <w:t>в) в командировке (вне территории предприятия, куда командирован работник, по пути на</w:t>
      </w:r>
      <w:r w:rsidRPr="00A83E81">
        <w:br/>
        <w:t xml:space="preserve">работу и с работы в месте командировке и др.); </w:t>
      </w:r>
    </w:p>
    <w:p w:rsidR="00D865CD" w:rsidRPr="00A83E81" w:rsidRDefault="00D865CD" w:rsidP="00A83E81">
      <w:pPr>
        <w:spacing w:line="360" w:lineRule="auto"/>
      </w:pPr>
      <w:r w:rsidRPr="00A83E81">
        <w:t>г) при выполнении государственных или общественных обязанностей.</w:t>
      </w:r>
    </w:p>
    <w:p w:rsidR="00D865CD" w:rsidRPr="00A83E81" w:rsidRDefault="00D865CD" w:rsidP="00A83E81">
      <w:pPr>
        <w:spacing w:line="360" w:lineRule="auto"/>
        <w:ind w:firstLine="708"/>
        <w:jc w:val="both"/>
      </w:pPr>
      <w:r w:rsidRPr="00A83E81">
        <w:t>Кроме этого может быть использована следующая обобщенная классификация причин травматизма:</w:t>
      </w:r>
    </w:p>
    <w:p w:rsidR="00D865CD" w:rsidRPr="00A83E81" w:rsidRDefault="00D865CD" w:rsidP="00A83E81">
      <w:pPr>
        <w:spacing w:line="360" w:lineRule="auto"/>
        <w:ind w:firstLine="567"/>
        <w:jc w:val="both"/>
      </w:pPr>
      <w:r w:rsidRPr="00A83E81">
        <w:t xml:space="preserve">1. </w:t>
      </w:r>
      <w:r w:rsidRPr="00A83E81">
        <w:rPr>
          <w:b/>
        </w:rPr>
        <w:t xml:space="preserve">Организационные </w:t>
      </w:r>
      <w:r w:rsidR="00FA6D3F" w:rsidRPr="00A83E81">
        <w:t>–</w:t>
      </w:r>
      <w:r w:rsidRPr="00A83E81">
        <w:t xml:space="preserve"> отсутствие или некачественное проведение инструктажа и обучения, отсутствие инструкций по охране труда, неудовлетворительная организация и содержание рабочих мест, нарушение правил безопасности движения и эксплуатации транспорта; </w:t>
      </w:r>
      <w:r w:rsidRPr="00A83E81">
        <w:br/>
      </w:r>
      <w:r w:rsidRPr="00A83E81">
        <w:tab/>
        <w:t xml:space="preserve">2. </w:t>
      </w:r>
      <w:r w:rsidRPr="00A83E81">
        <w:rPr>
          <w:b/>
        </w:rPr>
        <w:t>Технические</w:t>
      </w:r>
      <w:r w:rsidRPr="00A83E81">
        <w:t xml:space="preserve"> </w:t>
      </w:r>
      <w:r w:rsidR="00FA6D3F" w:rsidRPr="00A83E81">
        <w:t>–</w:t>
      </w:r>
      <w:r w:rsidRPr="00A83E81">
        <w:t xml:space="preserve"> несоответствие нормам безопасности конструкции технологического оборудования, подъёмно-транспортных устройств, технологической оснастки, несоответствие требованиям предъявляемых к техническому состоянию транспортных средств, несоответствие конструкции оборудования эргономическим требованиям, неправильный выбор оборудования, оснастки, транспортных средств, методов, режимов обработки, сборки и транспортирования, отсутствие указаний о способах и средствах безопасного выполнения работ, неисправность технологического оборудования, оснастки, подъёмно-транспортных устройств, транспорта;</w:t>
      </w:r>
      <w:r w:rsidRPr="00A83E81">
        <w:br/>
      </w:r>
      <w:r w:rsidRPr="00A83E81">
        <w:tab/>
        <w:t xml:space="preserve">3. </w:t>
      </w:r>
      <w:r w:rsidRPr="00A83E81">
        <w:rPr>
          <w:b/>
        </w:rPr>
        <w:t>Санитарно-гигиенические</w:t>
      </w:r>
      <w:r w:rsidRPr="00A83E81">
        <w:t xml:space="preserve"> </w:t>
      </w:r>
      <w:r w:rsidR="00FA6D3F" w:rsidRPr="00A83E81">
        <w:t>–</w:t>
      </w:r>
      <w:r w:rsidRPr="00A83E81">
        <w:t xml:space="preserve"> неблагоприятные метеорологические условия, высокая концентрация вредных веществ в воздухе, неудовлетворительные условия освещения, высокий уровень шума и вибрации, наличие вредных излучений;</w:t>
      </w:r>
    </w:p>
    <w:p w:rsidR="00D865CD" w:rsidRPr="00A83E81" w:rsidRDefault="00D865CD" w:rsidP="00A83E81">
      <w:pPr>
        <w:spacing w:line="360" w:lineRule="auto"/>
        <w:jc w:val="both"/>
      </w:pPr>
      <w:r w:rsidRPr="00A83E81">
        <w:tab/>
        <w:t xml:space="preserve">4. </w:t>
      </w:r>
      <w:r w:rsidRPr="00A83E81">
        <w:rPr>
          <w:b/>
        </w:rPr>
        <w:t>Психофизиологические</w:t>
      </w:r>
      <w:r w:rsidRPr="00A83E81">
        <w:t xml:space="preserve"> </w:t>
      </w:r>
      <w:r w:rsidR="00FA6D3F" w:rsidRPr="00A83E81">
        <w:t>–</w:t>
      </w:r>
      <w:r w:rsidRPr="00A83E81">
        <w:t xml:space="preserve"> совершение ошибочных действий вследствие высокой тяжести и напряженности труда, повышенной утомляемости, снижения внимательности, монотонные условия труда, недостаточная профессиональная подготовленность, нарушение правил безопасного выполнения работ, трудовой и производственной дисциплины, несоответствие психофизиологических данных работающего выполняемой работ</w:t>
      </w:r>
      <w:r w:rsidRPr="00A83E81">
        <w:rPr>
          <w:b/>
          <w:bCs/>
        </w:rPr>
        <w:t xml:space="preserve">е </w:t>
      </w:r>
      <w:r w:rsidRPr="00A83E81">
        <w:t xml:space="preserve">или его </w:t>
      </w:r>
      <w:r w:rsidRPr="00A83E81">
        <w:lastRenderedPageBreak/>
        <w:t>болезненное состояние, неудовлетворительный «психологический» климат в трудовом коллективе, неудовлетворённость трудом, алкогольное состояние и др.</w:t>
      </w:r>
    </w:p>
    <w:p w:rsidR="005725C2" w:rsidRPr="00A83E81" w:rsidRDefault="00D865CD" w:rsidP="00A83E81">
      <w:pPr>
        <w:spacing w:line="360" w:lineRule="auto"/>
        <w:ind w:firstLine="709"/>
        <w:jc w:val="both"/>
      </w:pPr>
      <w:r w:rsidRPr="00A83E81">
        <w:t>Травмы, связанные с производством, расследуются в соответствии с «</w:t>
      </w:r>
      <w:r w:rsidR="002E3807" w:rsidRPr="00A83E81">
        <w:t>Положением об особенностях расследования несчастных случаев на производстве в отдельных отраслях и организациях</w:t>
      </w:r>
      <w:r w:rsidR="00FA6D3F" w:rsidRPr="00A83E81">
        <w:t>»</w:t>
      </w:r>
      <w:r w:rsidRPr="00A83E81">
        <w:t>»</w:t>
      </w:r>
      <w:r w:rsidR="002E3807" w:rsidRPr="00A83E81">
        <w:t>, утвержденным Постановлением Минтруда России от 24.10.2002 N 73</w:t>
      </w:r>
      <w:r w:rsidR="002E3807" w:rsidRPr="00A83E81">
        <w:br/>
        <w:t xml:space="preserve">(ред. </w:t>
      </w:r>
      <w:r w:rsidR="00FA6D3F" w:rsidRPr="00A83E81">
        <w:t>О</w:t>
      </w:r>
      <w:r w:rsidR="002E3807" w:rsidRPr="00A83E81">
        <w:t xml:space="preserve">т 14.11.2016). </w:t>
      </w:r>
      <w:r w:rsidRPr="00A83E81">
        <w:t xml:space="preserve"> </w:t>
      </w:r>
    </w:p>
    <w:p w:rsidR="002E3807" w:rsidRPr="00A83E81" w:rsidRDefault="005725C2" w:rsidP="00A83E81">
      <w:pPr>
        <w:autoSpaceDE w:val="0"/>
        <w:autoSpaceDN w:val="0"/>
        <w:adjustRightInd w:val="0"/>
        <w:spacing w:line="360" w:lineRule="auto"/>
        <w:ind w:firstLine="360"/>
      </w:pPr>
      <w:r w:rsidRPr="00A83E81">
        <w:t xml:space="preserve">На предприятиях до 20 % всех несчастных случаев происходит по техническим и 80 % – по организационным причинам. </w:t>
      </w:r>
    </w:p>
    <w:p w:rsidR="005725C2" w:rsidRPr="00A83E81" w:rsidRDefault="005725C2" w:rsidP="00A83E81">
      <w:pPr>
        <w:autoSpaceDE w:val="0"/>
        <w:autoSpaceDN w:val="0"/>
        <w:adjustRightInd w:val="0"/>
        <w:spacing w:line="360" w:lineRule="auto"/>
        <w:ind w:firstLine="360"/>
      </w:pPr>
      <w:r w:rsidRPr="00A83E81">
        <w:t xml:space="preserve">К </w:t>
      </w:r>
      <w:r w:rsidRPr="00A83E81">
        <w:rPr>
          <w:b/>
          <w:bCs/>
          <w:i/>
          <w:iCs/>
        </w:rPr>
        <w:t xml:space="preserve">техническим </w:t>
      </w:r>
      <w:r w:rsidRPr="00A83E81">
        <w:t>причинам относятся:</w:t>
      </w:r>
    </w:p>
    <w:p w:rsidR="005725C2" w:rsidRPr="00A83E81" w:rsidRDefault="005725C2" w:rsidP="00A83E81">
      <w:pPr>
        <w:autoSpaceDE w:val="0"/>
        <w:autoSpaceDN w:val="0"/>
        <w:adjustRightInd w:val="0"/>
        <w:spacing w:line="360" w:lineRule="auto"/>
      </w:pPr>
      <w:r w:rsidRPr="00A83E81">
        <w:t>- конструктивные недостатки и неисправности оборудования;</w:t>
      </w:r>
    </w:p>
    <w:p w:rsidR="005725C2" w:rsidRPr="00A83E81" w:rsidRDefault="005725C2" w:rsidP="00A83E81">
      <w:pPr>
        <w:autoSpaceDE w:val="0"/>
        <w:autoSpaceDN w:val="0"/>
        <w:adjustRightInd w:val="0"/>
        <w:spacing w:line="360" w:lineRule="auto"/>
      </w:pPr>
      <w:r w:rsidRPr="00A83E81">
        <w:t>- конструктивные недостатки или неисправности оградительных, предохранительных и других средств защиты;</w:t>
      </w:r>
    </w:p>
    <w:p w:rsidR="005725C2" w:rsidRPr="00A83E81" w:rsidRDefault="005725C2" w:rsidP="00A83E81">
      <w:pPr>
        <w:autoSpaceDE w:val="0"/>
        <w:autoSpaceDN w:val="0"/>
        <w:adjustRightInd w:val="0"/>
        <w:spacing w:line="360" w:lineRule="auto"/>
      </w:pPr>
      <w:r w:rsidRPr="00A83E81">
        <w:t>- аварийное состояние зданий, сооружений, их элементов, дорог, подъездных путей, погрузочно-разгрузочных площадок.</w:t>
      </w:r>
    </w:p>
    <w:p w:rsidR="005725C2" w:rsidRPr="00A83E81" w:rsidRDefault="005725C2" w:rsidP="00A83E81">
      <w:pPr>
        <w:autoSpaceDE w:val="0"/>
        <w:autoSpaceDN w:val="0"/>
        <w:adjustRightInd w:val="0"/>
        <w:spacing w:line="360" w:lineRule="auto"/>
      </w:pPr>
      <w:r w:rsidRPr="00A83E81">
        <w:tab/>
        <w:t xml:space="preserve">К </w:t>
      </w:r>
      <w:r w:rsidRPr="00A83E81">
        <w:rPr>
          <w:b/>
          <w:bCs/>
          <w:i/>
          <w:iCs/>
        </w:rPr>
        <w:t xml:space="preserve">организационным </w:t>
      </w:r>
      <w:r w:rsidRPr="00A83E81">
        <w:t>причинам относятся:</w:t>
      </w:r>
    </w:p>
    <w:p w:rsidR="005725C2" w:rsidRPr="00A83E81" w:rsidRDefault="005725C2" w:rsidP="00A83E81">
      <w:pPr>
        <w:autoSpaceDE w:val="0"/>
        <w:autoSpaceDN w:val="0"/>
        <w:adjustRightInd w:val="0"/>
        <w:spacing w:line="360" w:lineRule="auto"/>
      </w:pPr>
      <w:r w:rsidRPr="00A83E81">
        <w:t>- нарушение технологических процессов и технических правил эксплуатации технологического оборудования;</w:t>
      </w:r>
    </w:p>
    <w:p w:rsidR="005725C2" w:rsidRPr="00A83E81" w:rsidRDefault="005725C2" w:rsidP="00A83E81">
      <w:pPr>
        <w:autoSpaceDE w:val="0"/>
        <w:autoSpaceDN w:val="0"/>
        <w:adjustRightInd w:val="0"/>
        <w:spacing w:line="360" w:lineRule="auto"/>
      </w:pPr>
      <w:r w:rsidRPr="00A83E81">
        <w:t>- неудовлетворительная организация труда, отсутствие надзора за технологическим процессом;</w:t>
      </w:r>
    </w:p>
    <w:p w:rsidR="005725C2" w:rsidRPr="00A83E81" w:rsidRDefault="005725C2" w:rsidP="00A83E81">
      <w:pPr>
        <w:autoSpaceDE w:val="0"/>
        <w:autoSpaceDN w:val="0"/>
        <w:adjustRightInd w:val="0"/>
        <w:spacing w:line="360" w:lineRule="auto"/>
      </w:pPr>
      <w:r w:rsidRPr="00A83E81">
        <w:t>- недостатки в организации рабочих мест;</w:t>
      </w:r>
    </w:p>
    <w:p w:rsidR="005725C2" w:rsidRPr="00A83E81" w:rsidRDefault="005725C2" w:rsidP="00A83E81">
      <w:pPr>
        <w:autoSpaceDE w:val="0"/>
        <w:autoSpaceDN w:val="0"/>
        <w:adjustRightInd w:val="0"/>
        <w:spacing w:line="360" w:lineRule="auto"/>
      </w:pPr>
      <w:r w:rsidRPr="00A83E81">
        <w:t>- неквалифицированное обучение безопасным приемам работы, допуск к работе необученных или непроинструктированных рабочих;</w:t>
      </w:r>
    </w:p>
    <w:p w:rsidR="005725C2" w:rsidRPr="00A83E81" w:rsidRDefault="005725C2" w:rsidP="00A83E81">
      <w:pPr>
        <w:autoSpaceDE w:val="0"/>
        <w:autoSpaceDN w:val="0"/>
        <w:adjustRightInd w:val="0"/>
        <w:spacing w:line="360" w:lineRule="auto"/>
      </w:pPr>
      <w:r w:rsidRPr="00A83E81">
        <w:t>- неприменение средств индивидуальной защиты из-за отсутствия или несоответствия условиям труда;</w:t>
      </w:r>
    </w:p>
    <w:p w:rsidR="005725C2" w:rsidRPr="00A83E81" w:rsidRDefault="005725C2" w:rsidP="00A83E81">
      <w:pPr>
        <w:autoSpaceDE w:val="0"/>
        <w:autoSpaceDN w:val="0"/>
        <w:adjustRightInd w:val="0"/>
        <w:spacing w:line="360" w:lineRule="auto"/>
      </w:pPr>
      <w:r w:rsidRPr="00A83E81">
        <w:t>- нарушение трудовой и производственной дисциплины;</w:t>
      </w:r>
    </w:p>
    <w:p w:rsidR="005725C2" w:rsidRPr="00A83E81" w:rsidRDefault="005725C2" w:rsidP="00A83E81">
      <w:pPr>
        <w:autoSpaceDE w:val="0"/>
        <w:autoSpaceDN w:val="0"/>
        <w:adjustRightInd w:val="0"/>
        <w:spacing w:line="360" w:lineRule="auto"/>
      </w:pPr>
      <w:r w:rsidRPr="00A83E81">
        <w:t>- эксплуатация производственного оборудования;</w:t>
      </w:r>
    </w:p>
    <w:p w:rsidR="005725C2" w:rsidRPr="00A83E81" w:rsidRDefault="005725C2" w:rsidP="00A83E81">
      <w:pPr>
        <w:autoSpaceDE w:val="0"/>
        <w:autoSpaceDN w:val="0"/>
        <w:adjustRightInd w:val="0"/>
        <w:spacing w:line="360" w:lineRule="auto"/>
      </w:pPr>
      <w:r w:rsidRPr="00A83E81">
        <w:t>- нарушение правил движения внутрицехового транспорта.</w:t>
      </w:r>
    </w:p>
    <w:p w:rsidR="005725C2" w:rsidRPr="00A83E81" w:rsidRDefault="005725C2" w:rsidP="00A83E81">
      <w:pPr>
        <w:spacing w:line="360" w:lineRule="auto"/>
        <w:jc w:val="both"/>
      </w:pPr>
      <w:r w:rsidRPr="00A83E81">
        <w:tab/>
        <w:t xml:space="preserve">Производственный травматизм – это совокупность учтенных в течение года травматических повреждений (травм), полученных работающими в результате </w:t>
      </w:r>
      <w:r w:rsidRPr="00A83E81">
        <w:tab/>
        <w:t xml:space="preserve"> несчастных случаев на производстве.</w:t>
      </w:r>
    </w:p>
    <w:p w:rsidR="005725C2" w:rsidRPr="00A83E81" w:rsidRDefault="005725C2" w:rsidP="00A83E81">
      <w:pPr>
        <w:autoSpaceDE w:val="0"/>
        <w:autoSpaceDN w:val="0"/>
        <w:adjustRightInd w:val="0"/>
        <w:spacing w:line="360" w:lineRule="auto"/>
        <w:jc w:val="both"/>
      </w:pPr>
      <w:r w:rsidRPr="00A83E81">
        <w:tab/>
        <w:t xml:space="preserve">Анализ производственного травматизма является одним из инструментов управления охраной труда. Критериями состояния охраны труда являются такие показатели, как </w:t>
      </w:r>
    </w:p>
    <w:p w:rsidR="005725C2" w:rsidRPr="00A83E81" w:rsidRDefault="005725C2" w:rsidP="00A83E81">
      <w:pPr>
        <w:autoSpaceDE w:val="0"/>
        <w:autoSpaceDN w:val="0"/>
        <w:adjustRightInd w:val="0"/>
        <w:spacing w:line="360" w:lineRule="auto"/>
      </w:pPr>
      <w:r w:rsidRPr="00A83E81">
        <w:t xml:space="preserve">показатель </w:t>
      </w:r>
      <w:r w:rsidRPr="00A83E81">
        <w:rPr>
          <w:b/>
          <w:bCs/>
          <w:i/>
          <w:iCs/>
        </w:rPr>
        <w:t>частоты травматизма Кч</w:t>
      </w:r>
      <w:r w:rsidRPr="00A83E81">
        <w:t>,</w:t>
      </w:r>
    </w:p>
    <w:p w:rsidR="005725C2" w:rsidRPr="00A83E81" w:rsidRDefault="005725C2" w:rsidP="00A83E81">
      <w:pPr>
        <w:autoSpaceDE w:val="0"/>
        <w:autoSpaceDN w:val="0"/>
        <w:adjustRightInd w:val="0"/>
        <w:spacing w:line="360" w:lineRule="auto"/>
      </w:pPr>
      <w:r w:rsidRPr="00A83E81">
        <w:t xml:space="preserve">показатель </w:t>
      </w:r>
      <w:r w:rsidRPr="00A83E81">
        <w:rPr>
          <w:b/>
          <w:bCs/>
          <w:i/>
          <w:iCs/>
        </w:rPr>
        <w:t>тяжести травматизма Кт</w:t>
      </w:r>
      <w:r w:rsidRPr="00A83E81">
        <w:t>,</w:t>
      </w:r>
    </w:p>
    <w:p w:rsidR="005725C2" w:rsidRPr="00A83E81" w:rsidRDefault="005725C2" w:rsidP="00A83E81">
      <w:pPr>
        <w:autoSpaceDE w:val="0"/>
        <w:autoSpaceDN w:val="0"/>
        <w:adjustRightInd w:val="0"/>
        <w:spacing w:line="360" w:lineRule="auto"/>
      </w:pPr>
      <w:r w:rsidRPr="00A83E81">
        <w:t xml:space="preserve">показатель </w:t>
      </w:r>
      <w:r w:rsidRPr="00A83E81">
        <w:rPr>
          <w:b/>
          <w:bCs/>
          <w:i/>
          <w:iCs/>
        </w:rPr>
        <w:t>нетрудоспособностиКн</w:t>
      </w:r>
      <w:r w:rsidRPr="00A83E81">
        <w:t>,</w:t>
      </w:r>
    </w:p>
    <w:p w:rsidR="005725C2" w:rsidRPr="00A83E81" w:rsidRDefault="005725C2" w:rsidP="00A83E81">
      <w:pPr>
        <w:autoSpaceDE w:val="0"/>
        <w:autoSpaceDN w:val="0"/>
        <w:adjustRightInd w:val="0"/>
        <w:spacing w:line="360" w:lineRule="auto"/>
        <w:rPr>
          <w:b/>
          <w:bCs/>
          <w:i/>
          <w:iCs/>
        </w:rPr>
      </w:pPr>
      <w:r w:rsidRPr="00A83E81">
        <w:lastRenderedPageBreak/>
        <w:t xml:space="preserve">показатель </w:t>
      </w:r>
      <w:r w:rsidRPr="00A83E81">
        <w:rPr>
          <w:b/>
          <w:bCs/>
          <w:i/>
          <w:iCs/>
        </w:rPr>
        <w:t>частоты несчастных случаев с</w:t>
      </w:r>
    </w:p>
    <w:p w:rsidR="005725C2" w:rsidRPr="00A83E81" w:rsidRDefault="005725C2" w:rsidP="00A83E81">
      <w:pPr>
        <w:autoSpaceDE w:val="0"/>
        <w:autoSpaceDN w:val="0"/>
        <w:adjustRightInd w:val="0"/>
        <w:spacing w:line="360" w:lineRule="auto"/>
        <w:rPr>
          <w:b/>
          <w:bCs/>
          <w:i/>
          <w:iCs/>
        </w:rPr>
      </w:pPr>
      <w:r w:rsidRPr="00A83E81">
        <w:rPr>
          <w:b/>
          <w:bCs/>
          <w:i/>
          <w:iCs/>
        </w:rPr>
        <w:t>летальным(смертельным) исходом Кл.</w:t>
      </w:r>
    </w:p>
    <w:p w:rsidR="005725C2" w:rsidRPr="00A83E81" w:rsidRDefault="005725C2" w:rsidP="00A83E81">
      <w:pPr>
        <w:autoSpaceDE w:val="0"/>
        <w:autoSpaceDN w:val="0"/>
        <w:adjustRightInd w:val="0"/>
        <w:spacing w:line="360" w:lineRule="auto"/>
      </w:pPr>
      <w:r w:rsidRPr="00A83E81">
        <w:tab/>
        <w:t>Показатель Кч характеризует число несчастных случаев, приходящихся на 1000 работающих за определенный период времени (обычно за год):</w:t>
      </w:r>
    </w:p>
    <w:p w:rsidR="005725C2" w:rsidRPr="00A83E81" w:rsidRDefault="005725C2" w:rsidP="00A83E81">
      <w:pPr>
        <w:autoSpaceDE w:val="0"/>
        <w:autoSpaceDN w:val="0"/>
        <w:adjustRightInd w:val="0"/>
        <w:spacing w:line="360" w:lineRule="auto"/>
        <w:jc w:val="center"/>
      </w:pPr>
      <w:r w:rsidRPr="00A83E81">
        <w:t>Кч = Т1000 / С</w:t>
      </w:r>
    </w:p>
    <w:p w:rsidR="005725C2" w:rsidRPr="00A83E81" w:rsidRDefault="005725C2" w:rsidP="00A83E81">
      <w:pPr>
        <w:autoSpaceDE w:val="0"/>
        <w:autoSpaceDN w:val="0"/>
        <w:adjustRightInd w:val="0"/>
        <w:spacing w:line="360" w:lineRule="auto"/>
      </w:pPr>
      <w:r w:rsidRPr="00A83E81">
        <w:tab/>
        <w:t>Показатель Кт характеризует среднюю длительность нетрудоспособности, приходящуюся на один несчастный случай:</w:t>
      </w:r>
    </w:p>
    <w:p w:rsidR="005725C2" w:rsidRPr="00A83E81" w:rsidRDefault="005725C2" w:rsidP="00A83E81">
      <w:pPr>
        <w:autoSpaceDE w:val="0"/>
        <w:autoSpaceDN w:val="0"/>
        <w:adjustRightInd w:val="0"/>
        <w:spacing w:line="360" w:lineRule="auto"/>
        <w:jc w:val="center"/>
      </w:pPr>
      <w:r w:rsidRPr="00A83E81">
        <w:t>Кт =Д / Т</w:t>
      </w:r>
    </w:p>
    <w:p w:rsidR="005725C2" w:rsidRPr="00A83E81" w:rsidRDefault="005725C2" w:rsidP="00A83E81">
      <w:pPr>
        <w:autoSpaceDE w:val="0"/>
        <w:autoSpaceDN w:val="0"/>
        <w:adjustRightInd w:val="0"/>
        <w:spacing w:line="360" w:lineRule="auto"/>
      </w:pPr>
      <w:r w:rsidRPr="00A83E81">
        <w:t>Показатель</w:t>
      </w:r>
      <w:r w:rsidR="00A20C9E" w:rsidRPr="00A83E81">
        <w:t xml:space="preserve"> </w:t>
      </w:r>
      <w:r w:rsidRPr="00A83E81">
        <w:t>Кн комплексно учитывает частоту и тяжесть травм:</w:t>
      </w:r>
    </w:p>
    <w:p w:rsidR="005725C2" w:rsidRPr="00A83E81" w:rsidRDefault="005725C2" w:rsidP="00A83E81">
      <w:pPr>
        <w:autoSpaceDE w:val="0"/>
        <w:autoSpaceDN w:val="0"/>
        <w:adjustRightInd w:val="0"/>
        <w:spacing w:line="360" w:lineRule="auto"/>
        <w:jc w:val="center"/>
      </w:pPr>
      <w:r w:rsidRPr="00A83E81">
        <w:t>Кн = КчКт = Д1000 / С</w:t>
      </w:r>
    </w:p>
    <w:p w:rsidR="005725C2" w:rsidRPr="00A83E81" w:rsidRDefault="005725C2" w:rsidP="00A83E81">
      <w:pPr>
        <w:autoSpaceDE w:val="0"/>
        <w:autoSpaceDN w:val="0"/>
        <w:adjustRightInd w:val="0"/>
        <w:spacing w:line="360" w:lineRule="auto"/>
      </w:pPr>
      <w:r w:rsidRPr="00A83E81">
        <w:t>Показатель Кл характеризует уровень принудительной смертности на производстве, приходящийся на 1000 работающих:</w:t>
      </w:r>
    </w:p>
    <w:p w:rsidR="005725C2" w:rsidRPr="00A83E81" w:rsidRDefault="005725C2" w:rsidP="00A83E81">
      <w:pPr>
        <w:autoSpaceDE w:val="0"/>
        <w:autoSpaceDN w:val="0"/>
        <w:adjustRightInd w:val="0"/>
        <w:spacing w:line="360" w:lineRule="auto"/>
        <w:jc w:val="center"/>
      </w:pPr>
      <w:r w:rsidRPr="00A83E81">
        <w:t>Кл = Nл1000 / С</w:t>
      </w:r>
    </w:p>
    <w:p w:rsidR="005725C2" w:rsidRPr="00A83E81" w:rsidRDefault="005725C2" w:rsidP="00A83E81">
      <w:pPr>
        <w:autoSpaceDE w:val="0"/>
        <w:autoSpaceDN w:val="0"/>
        <w:adjustRightInd w:val="0"/>
        <w:spacing w:line="360" w:lineRule="auto"/>
      </w:pPr>
      <w:r w:rsidRPr="00A83E81">
        <w:t>В указанных формулах</w:t>
      </w:r>
    </w:p>
    <w:p w:rsidR="005725C2" w:rsidRPr="00A83E81" w:rsidRDefault="005725C2" w:rsidP="00A83E81">
      <w:pPr>
        <w:autoSpaceDE w:val="0"/>
        <w:autoSpaceDN w:val="0"/>
        <w:adjustRightInd w:val="0"/>
        <w:spacing w:line="360" w:lineRule="auto"/>
        <w:jc w:val="both"/>
      </w:pPr>
      <w:r w:rsidRPr="00A83E81">
        <w:t>Т- численность травмированных людей,</w:t>
      </w:r>
    </w:p>
    <w:p w:rsidR="005725C2" w:rsidRPr="00A83E81" w:rsidRDefault="005725C2" w:rsidP="00A83E81">
      <w:pPr>
        <w:autoSpaceDE w:val="0"/>
        <w:autoSpaceDN w:val="0"/>
        <w:adjustRightInd w:val="0"/>
        <w:spacing w:line="360" w:lineRule="auto"/>
        <w:jc w:val="both"/>
      </w:pPr>
      <w:r w:rsidRPr="00A83E81">
        <w:t>С- среднесписочное число работающих,</w:t>
      </w:r>
    </w:p>
    <w:p w:rsidR="005725C2" w:rsidRPr="00A83E81" w:rsidRDefault="005725C2" w:rsidP="00A83E81">
      <w:pPr>
        <w:autoSpaceDE w:val="0"/>
        <w:autoSpaceDN w:val="0"/>
        <w:adjustRightInd w:val="0"/>
        <w:spacing w:line="360" w:lineRule="auto"/>
        <w:jc w:val="both"/>
      </w:pPr>
      <w:r w:rsidRPr="00A83E81">
        <w:t>Д- суммарное число дней нетрудоспособности по всем несчастным случаям,</w:t>
      </w:r>
    </w:p>
    <w:p w:rsidR="005725C2" w:rsidRPr="00A83E81" w:rsidRDefault="005725C2" w:rsidP="00A83E81">
      <w:pPr>
        <w:autoSpaceDE w:val="0"/>
        <w:autoSpaceDN w:val="0"/>
        <w:adjustRightInd w:val="0"/>
        <w:spacing w:line="360" w:lineRule="auto"/>
        <w:jc w:val="both"/>
      </w:pPr>
      <w:r w:rsidRPr="00A83E81">
        <w:t>Nл- число летальных исходов в результате несчастных случаев на производстве.</w:t>
      </w:r>
    </w:p>
    <w:p w:rsidR="005725C2" w:rsidRPr="00A83E81" w:rsidRDefault="005725C2" w:rsidP="00A83E81">
      <w:pPr>
        <w:autoSpaceDE w:val="0"/>
        <w:autoSpaceDN w:val="0"/>
        <w:adjustRightInd w:val="0"/>
        <w:spacing w:line="360" w:lineRule="auto"/>
        <w:jc w:val="both"/>
      </w:pPr>
      <w:r w:rsidRPr="00A83E81">
        <w:tab/>
        <w:t>Динамика показателей травматизма и нетрудоспособности определяет тенденцию изменений условий и охраны труда на предприятии и является основанием для выработки управляющих решений для работодателя и вышестоящих организаций управления в области охраны труда.</w:t>
      </w:r>
    </w:p>
    <w:p w:rsidR="005725C2" w:rsidRPr="00A83E81" w:rsidRDefault="005725C2" w:rsidP="00A83E81">
      <w:pPr>
        <w:autoSpaceDE w:val="0"/>
        <w:autoSpaceDN w:val="0"/>
        <w:adjustRightInd w:val="0"/>
        <w:spacing w:line="360" w:lineRule="auto"/>
        <w:jc w:val="both"/>
      </w:pPr>
      <w:r w:rsidRPr="00A83E81">
        <w:tab/>
        <w:t>Расследование группового несчастного случая на производстве и со смертельным исходом проводится в течение 15 календарных дней, если несчастный случай не является групповым и не относится к категории тяжких – проводится в течении 3-календарных дней. При расследовании несчастного случая в организации по требованию комиссии работодатель за счет собственных средств обязан обеспечить :</w:t>
      </w:r>
    </w:p>
    <w:p w:rsidR="005725C2" w:rsidRPr="00A83E81" w:rsidRDefault="005725C2" w:rsidP="00A83E81">
      <w:pPr>
        <w:autoSpaceDE w:val="0"/>
        <w:autoSpaceDN w:val="0"/>
        <w:adjustRightInd w:val="0"/>
        <w:spacing w:line="360" w:lineRule="auto"/>
        <w:jc w:val="both"/>
      </w:pPr>
      <w:r w:rsidRPr="00A83E81">
        <w:t>- выполнение технических расчетов, лабораторных исследований, испытаний, других экспертных работ и привлечение для этих целей специалистов-экспертов;</w:t>
      </w:r>
    </w:p>
    <w:p w:rsidR="005725C2" w:rsidRPr="00A83E81" w:rsidRDefault="005725C2" w:rsidP="00A83E81">
      <w:pPr>
        <w:autoSpaceDE w:val="0"/>
        <w:autoSpaceDN w:val="0"/>
        <w:adjustRightInd w:val="0"/>
        <w:spacing w:line="360" w:lineRule="auto"/>
        <w:jc w:val="both"/>
      </w:pPr>
      <w:r w:rsidRPr="00A83E81">
        <w:t>- фотографирование местности несчастного случая и поврежденных объектов, составление планов, эскизов, схем места происшествия,</w:t>
      </w:r>
    </w:p>
    <w:p w:rsidR="005725C2" w:rsidRPr="00A83E81" w:rsidRDefault="005725C2" w:rsidP="00A83E81">
      <w:pPr>
        <w:autoSpaceDE w:val="0"/>
        <w:autoSpaceDN w:val="0"/>
        <w:adjustRightInd w:val="0"/>
        <w:spacing w:line="360" w:lineRule="auto"/>
        <w:jc w:val="both"/>
      </w:pPr>
      <w:r w:rsidRPr="00A83E81">
        <w:t>- предоставление транспорта, служебного помещения, средств связи, спецодежды, обуви и других средств для проведения расследования.</w:t>
      </w:r>
    </w:p>
    <w:p w:rsidR="005725C2" w:rsidRPr="00A83E81" w:rsidRDefault="005725C2" w:rsidP="00A83E81">
      <w:pPr>
        <w:autoSpaceDE w:val="0"/>
        <w:autoSpaceDN w:val="0"/>
        <w:adjustRightInd w:val="0"/>
        <w:spacing w:line="360" w:lineRule="auto"/>
        <w:jc w:val="both"/>
      </w:pPr>
      <w:r w:rsidRPr="00A83E81">
        <w:tab/>
        <w:t>В целях расследования группового несчастного случая на производстве или несчастного случая со смертельным исходом подготавливаются следующие документы:</w:t>
      </w:r>
    </w:p>
    <w:p w:rsidR="005725C2" w:rsidRPr="00A83E81" w:rsidRDefault="005725C2" w:rsidP="00A83E81">
      <w:pPr>
        <w:autoSpaceDE w:val="0"/>
        <w:autoSpaceDN w:val="0"/>
        <w:adjustRightInd w:val="0"/>
        <w:spacing w:line="360" w:lineRule="auto"/>
        <w:jc w:val="both"/>
      </w:pPr>
      <w:r w:rsidRPr="00A83E81">
        <w:lastRenderedPageBreak/>
        <w:t>- приказ работодателя о создании комиссии по расследованию несчастного случая,</w:t>
      </w:r>
    </w:p>
    <w:p w:rsidR="005725C2" w:rsidRPr="00A83E81" w:rsidRDefault="005725C2" w:rsidP="00A83E81">
      <w:pPr>
        <w:autoSpaceDE w:val="0"/>
        <w:autoSpaceDN w:val="0"/>
        <w:adjustRightInd w:val="0"/>
        <w:spacing w:line="360" w:lineRule="auto"/>
        <w:jc w:val="both"/>
      </w:pPr>
      <w:r w:rsidRPr="00A83E81">
        <w:t>- планы, эскизы, схемы, фото- видеоматериалы места происшествия,</w:t>
      </w:r>
    </w:p>
    <w:p w:rsidR="005725C2" w:rsidRPr="00A83E81" w:rsidRDefault="005725C2" w:rsidP="00A83E81">
      <w:pPr>
        <w:autoSpaceDE w:val="0"/>
        <w:autoSpaceDN w:val="0"/>
        <w:adjustRightInd w:val="0"/>
        <w:spacing w:line="360" w:lineRule="auto"/>
        <w:jc w:val="both"/>
      </w:pPr>
      <w:r w:rsidRPr="00A83E81">
        <w:t>- документы, характеризующие состояние рабочего места на наличие опасных и вредных факторов,</w:t>
      </w:r>
    </w:p>
    <w:p w:rsidR="005725C2" w:rsidRPr="00A83E81" w:rsidRDefault="005725C2" w:rsidP="00A83E81">
      <w:pPr>
        <w:autoSpaceDE w:val="0"/>
        <w:autoSpaceDN w:val="0"/>
        <w:adjustRightInd w:val="0"/>
        <w:spacing w:line="360" w:lineRule="auto"/>
        <w:jc w:val="both"/>
      </w:pPr>
      <w:r w:rsidRPr="00A83E81">
        <w:t>- выписка из журнала регистрации инструктажей по охране труда,</w:t>
      </w:r>
    </w:p>
    <w:p w:rsidR="005725C2" w:rsidRPr="00A83E81" w:rsidRDefault="005725C2" w:rsidP="00A83E81">
      <w:pPr>
        <w:autoSpaceDE w:val="0"/>
        <w:autoSpaceDN w:val="0"/>
        <w:adjustRightInd w:val="0"/>
        <w:spacing w:line="360" w:lineRule="auto"/>
        <w:jc w:val="both"/>
      </w:pPr>
      <w:r w:rsidRPr="00A83E81">
        <w:t>- протоколы опроса очевидцев несчастного случая,</w:t>
      </w:r>
    </w:p>
    <w:p w:rsidR="005725C2" w:rsidRPr="00A83E81" w:rsidRDefault="005725C2" w:rsidP="00A83E81">
      <w:pPr>
        <w:autoSpaceDE w:val="0"/>
        <w:autoSpaceDN w:val="0"/>
        <w:adjustRightInd w:val="0"/>
        <w:spacing w:line="360" w:lineRule="auto"/>
        <w:jc w:val="both"/>
      </w:pPr>
      <w:r w:rsidRPr="00A83E81">
        <w:t>- экспертные заключения специалистов, результаты лабораторных исследований и экспериментов,</w:t>
      </w:r>
    </w:p>
    <w:p w:rsidR="005725C2" w:rsidRPr="00A83E81" w:rsidRDefault="005725C2" w:rsidP="00A83E81">
      <w:pPr>
        <w:autoSpaceDE w:val="0"/>
        <w:autoSpaceDN w:val="0"/>
        <w:adjustRightInd w:val="0"/>
        <w:spacing w:line="360" w:lineRule="auto"/>
        <w:jc w:val="both"/>
      </w:pPr>
      <w:r w:rsidRPr="00A83E81">
        <w:t>- медицинское заключение о характере и степени тяжести повреждения, причиненного пострадавшему, или о причине смерти пострадавшего, нахождение в момент несчастного случая в состоянии алкогольного, токсического или наркотического опьянения.</w:t>
      </w:r>
    </w:p>
    <w:p w:rsidR="005725C2" w:rsidRPr="00A83E81" w:rsidRDefault="005725C2" w:rsidP="00A83E81">
      <w:pPr>
        <w:autoSpaceDE w:val="0"/>
        <w:autoSpaceDN w:val="0"/>
        <w:adjustRightInd w:val="0"/>
        <w:spacing w:line="360" w:lineRule="auto"/>
        <w:jc w:val="both"/>
      </w:pPr>
      <w:r w:rsidRPr="00A83E81">
        <w:tab/>
        <w:t>Установленные сроки расследования несчастного случая на производстве могут быть продлены председателем комиссии на 15 дней при объективных обстоятельствах; при дополнительной проверке обстоятельств несчастного случая сроки могут быть продлены руководителем органа, представитель которого возглавляет комиссию.</w:t>
      </w:r>
    </w:p>
    <w:p w:rsidR="005725C2" w:rsidRPr="00A83E81" w:rsidRDefault="005725C2" w:rsidP="00A83E81">
      <w:pPr>
        <w:autoSpaceDE w:val="0"/>
        <w:autoSpaceDN w:val="0"/>
        <w:adjustRightInd w:val="0"/>
        <w:spacing w:line="360" w:lineRule="auto"/>
        <w:jc w:val="both"/>
      </w:pPr>
      <w:r w:rsidRPr="00A83E81">
        <w:tab/>
        <w:t xml:space="preserve">По каждому несчастному случаю на производстве, вызвавшему необходимость перевода работника в соответствии с медицинским заключением на другую работу, потерю трудоспособности работником на срок не менее одного дня либо его смерть, оформляется акт о несчастном случае на производстве по форме Н-1 в двух экземплярах на русском языке либо на русском языке и государственном языке субъекта РФ. </w:t>
      </w:r>
    </w:p>
    <w:p w:rsidR="005725C2" w:rsidRPr="00A83E81" w:rsidRDefault="005725C2" w:rsidP="00A83E81">
      <w:pPr>
        <w:autoSpaceDE w:val="0"/>
        <w:autoSpaceDN w:val="0"/>
        <w:adjustRightInd w:val="0"/>
        <w:spacing w:line="360" w:lineRule="auto"/>
        <w:jc w:val="both"/>
      </w:pPr>
      <w:r w:rsidRPr="00A83E81">
        <w:tab/>
        <w:t>При групповом несчастном случае на производстве акт по форме Н-1 составляется на каждого пострадавшего отдельно.</w:t>
      </w:r>
    </w:p>
    <w:p w:rsidR="005725C2" w:rsidRPr="00A83E81" w:rsidRDefault="005725C2" w:rsidP="00A83E81">
      <w:pPr>
        <w:autoSpaceDE w:val="0"/>
        <w:autoSpaceDN w:val="0"/>
        <w:adjustRightInd w:val="0"/>
        <w:spacing w:line="360" w:lineRule="auto"/>
        <w:jc w:val="both"/>
      </w:pPr>
      <w:r w:rsidRPr="00A83E81">
        <w:tab/>
        <w:t>Если несчастный случай на производстве произошел с работником сторонней организации, то акт по форме Н-1 составляется в трех экземплярах, два из которых вместе с материалами и актом расследования несчастного случая направляется работодателю, работником которого является пострадавший, третий экземпляр акта и материалы расследования остаются у работодателя.</w:t>
      </w:r>
    </w:p>
    <w:p w:rsidR="005725C2" w:rsidRPr="00A83E81" w:rsidRDefault="005725C2" w:rsidP="00A83E81">
      <w:pPr>
        <w:autoSpaceDE w:val="0"/>
        <w:autoSpaceDN w:val="0"/>
        <w:adjustRightInd w:val="0"/>
        <w:spacing w:line="360" w:lineRule="auto"/>
        <w:jc w:val="both"/>
      </w:pPr>
      <w:r w:rsidRPr="00A83E81">
        <w:tab/>
        <w:t>У индивидуального предпринимателя акт по форме Н-1 подписывается членами комиссии, утверждается работодателем или лицом, им уполномоченным, и заверяется печатью.</w:t>
      </w:r>
    </w:p>
    <w:p w:rsidR="005725C2" w:rsidRPr="00A83E81" w:rsidRDefault="005725C2" w:rsidP="00A83E81">
      <w:pPr>
        <w:autoSpaceDE w:val="0"/>
        <w:autoSpaceDN w:val="0"/>
        <w:adjustRightInd w:val="0"/>
        <w:spacing w:line="360" w:lineRule="auto"/>
        <w:jc w:val="both"/>
      </w:pPr>
      <w:r w:rsidRPr="00A83E81">
        <w:tab/>
        <w:t>Работодатель в трехдневный срок после утверждения акта обязан выдать один экземпляр пострадавшему, а при смертельном исходе – родственникам погибшего либо его доверенному лицу. Второй экземпляр акта вместе с материалами расследования несчастного случая на производстве хранится в течение 45 лет на предприятии.</w:t>
      </w:r>
    </w:p>
    <w:p w:rsidR="005725C2" w:rsidRPr="00A83E81" w:rsidRDefault="005725C2" w:rsidP="00A83E81">
      <w:pPr>
        <w:autoSpaceDE w:val="0"/>
        <w:autoSpaceDN w:val="0"/>
        <w:adjustRightInd w:val="0"/>
        <w:spacing w:line="360" w:lineRule="auto"/>
        <w:jc w:val="both"/>
      </w:pPr>
      <w:r w:rsidRPr="00A83E81">
        <w:lastRenderedPageBreak/>
        <w:tab/>
        <w:t>Акты по форме Н-1 регистрируются работодателем в журнале регистрации несчастных случаев на производстве по форме Минтруда РФ.</w:t>
      </w:r>
    </w:p>
    <w:p w:rsidR="005725C2" w:rsidRPr="00A83E81" w:rsidRDefault="005725C2" w:rsidP="00A83E81">
      <w:pPr>
        <w:autoSpaceDE w:val="0"/>
        <w:autoSpaceDN w:val="0"/>
        <w:adjustRightInd w:val="0"/>
        <w:spacing w:line="360" w:lineRule="auto"/>
        <w:jc w:val="both"/>
      </w:pPr>
      <w:r w:rsidRPr="00A83E81">
        <w:tab/>
        <w:t>Каждый несчастный случай на производстве, оформленный актом по форме Н-1, включается в статистический отчет о временной нетрудоспособности и травматизме на производстве. Акт о расследовании группового или тяжелого несчастного случая на производстве, а также со смертельным исходом и материалы расследования, копии актов по форме Н-1 на каждого пострадавшего председатель комиссии в трехдневный срок после их утверждения направляет в прокуратуру, в которую сообщалось о несчастном случае на производстве. Копии указанных документов направляются также в Государственную инспекцию труда по субъекту РФ и территориальный орган государственного надзора.</w:t>
      </w:r>
    </w:p>
    <w:p w:rsidR="00D865CD" w:rsidRPr="00A83E81" w:rsidRDefault="005725C2" w:rsidP="00A83E81">
      <w:pPr>
        <w:spacing w:line="360" w:lineRule="auto"/>
        <w:ind w:firstLine="708"/>
        <w:jc w:val="both"/>
      </w:pPr>
      <w:r w:rsidRPr="00A83E81">
        <w:tab/>
        <w:t>При расследовании несчастного случая необходимо выявить истинные причины. Лишь в этом случае можно определить виновных и разработать эффективные мероприятия по профилактике несчастного случая.</w:t>
      </w:r>
    </w:p>
    <w:p w:rsidR="00D865CD" w:rsidRPr="00A83E81" w:rsidRDefault="00D865CD" w:rsidP="00A83E81">
      <w:pPr>
        <w:spacing w:line="360" w:lineRule="auto"/>
        <w:ind w:firstLine="708"/>
        <w:jc w:val="both"/>
      </w:pPr>
      <w:r w:rsidRPr="00A83E81">
        <w:t>В зависимости от классификации несчастного случая изменяются формы и методы его расследования, учета и оформления.</w:t>
      </w:r>
    </w:p>
    <w:p w:rsidR="00D865CD" w:rsidRPr="00A83E81" w:rsidRDefault="00D865CD" w:rsidP="00A83E81">
      <w:pPr>
        <w:spacing w:line="360" w:lineRule="auto"/>
        <w:ind w:firstLine="708"/>
        <w:jc w:val="both"/>
      </w:pPr>
      <w:r w:rsidRPr="00A83E81">
        <w:t>При возникновении несчастно</w:t>
      </w:r>
      <w:r w:rsidR="005725C2" w:rsidRPr="00A83E81">
        <w:t>го</w:t>
      </w:r>
      <w:r w:rsidRPr="00A83E81">
        <w:t xml:space="preserve"> случая пострадавший или очевидец должен немедленно сообщить об этом начальнику цеха (участка, отдела) или руководителю работ. После этого руководитель работ должен немедленно организовать первую медицинскую помощь пострадавшему, а затем обеспечить оказание медицинской помощи и сообщить о несчастном случае начальнику цеха (участка, отдела). При этом до расследования необходимо сохранить обстановку на рабочем месте и состояние оборудования такими какими они были в момент наступления травмы (если это не угрожает жизни и здоровью окружающих работников, не вызовет аварии и не нарушит производственного процесса, который по условиям технологии должен вестись непрерывно).</w:t>
      </w:r>
    </w:p>
    <w:p w:rsidR="00D865CD" w:rsidRPr="00A83E81" w:rsidRDefault="00D865CD" w:rsidP="00A83E81">
      <w:pPr>
        <w:spacing w:line="360" w:lineRule="auto"/>
        <w:ind w:firstLine="708"/>
        <w:jc w:val="both"/>
      </w:pPr>
      <w:r w:rsidRPr="00A83E81">
        <w:t>Начальник цеха (участка, отдела), где произошел несчастный случай, обязан срочно сообщить о наступившем несчастном случае руководителю и профсоюзному комитету (при его наличии) предприятия, совместно с общественным инспектором по охране труда и инженером по охране труда и технике безопасности в течение 24 часов расследовать несчастный случай и составить акт по форме Н-1 в четырёх экземплярах и направить их главному инженеру (руководителю) предприятия.</w:t>
      </w:r>
    </w:p>
    <w:p w:rsidR="00D865CD" w:rsidRPr="00A83E81" w:rsidRDefault="00D865CD" w:rsidP="00A83E81">
      <w:pPr>
        <w:spacing w:line="360" w:lineRule="auto"/>
        <w:ind w:firstLine="708"/>
        <w:jc w:val="both"/>
      </w:pPr>
      <w:r w:rsidRPr="00A83E81">
        <w:t>Главный инженер (руководитель) предприятия обязан в течение 24 часов рассмотреть и утвердить акт и принять меры к устранению причин, вызвавших несчастный случай.</w:t>
      </w:r>
    </w:p>
    <w:p w:rsidR="00D865CD" w:rsidRPr="00A83E81" w:rsidRDefault="00D865CD" w:rsidP="00A83E81">
      <w:pPr>
        <w:spacing w:line="360" w:lineRule="auto"/>
        <w:ind w:firstLine="708"/>
        <w:jc w:val="both"/>
      </w:pPr>
      <w:r w:rsidRPr="00A83E81">
        <w:t>Если работник получил травму на другом предприятии, куда он был направлен для выполнения задания, то несчастный случай расследуется этим же предприятием, но учитывается тем предприятием, в котором он является постоянным работником.</w:t>
      </w:r>
    </w:p>
    <w:p w:rsidR="00D865CD" w:rsidRPr="00A83E81" w:rsidRDefault="00D865CD" w:rsidP="00A83E81">
      <w:pPr>
        <w:spacing w:line="360" w:lineRule="auto"/>
        <w:ind w:firstLine="708"/>
        <w:jc w:val="both"/>
      </w:pPr>
      <w:r w:rsidRPr="00A83E81">
        <w:lastRenderedPageBreak/>
        <w:t>В особом порядке подлежат расследованию и учету несчастные случаи групповые тяжелые и со смертельным исходом несчастные случаи.</w:t>
      </w:r>
    </w:p>
    <w:p w:rsidR="00D865CD" w:rsidRPr="00A83E81" w:rsidRDefault="00D865CD" w:rsidP="00A83E81">
      <w:pPr>
        <w:spacing w:line="360" w:lineRule="auto"/>
        <w:ind w:firstLine="708"/>
        <w:jc w:val="both"/>
      </w:pPr>
      <w:r w:rsidRPr="00A83E81">
        <w:t>Групповые, смертельные и тяжелые несчастные случаи оформляются также актом по форме Н-1 в срок не более 7 дней. При этом для групповых несчастных случаев такой акт составляется в четырёх экземплярах на каждого пострадавшего.</w:t>
      </w:r>
    </w:p>
    <w:p w:rsidR="00D865CD" w:rsidRPr="00A83E81" w:rsidRDefault="00D865CD" w:rsidP="00A83E81">
      <w:pPr>
        <w:spacing w:line="360" w:lineRule="auto"/>
        <w:ind w:firstLine="708"/>
        <w:jc w:val="both"/>
      </w:pPr>
      <w:r w:rsidRPr="00A83E81">
        <w:t>По материалам расследования и решению профсоюзного комитета руководитель предприятия издаёт приказ по устранению причин, вызвавших несчастный случай, с указанием сроков исполнения мероприятий и лиц, ответственных за их исполнение.</w:t>
      </w:r>
    </w:p>
    <w:p w:rsidR="00D865CD" w:rsidRPr="00A83E81" w:rsidRDefault="00D865CD" w:rsidP="00AD565B">
      <w:pPr>
        <w:spacing w:line="360" w:lineRule="auto"/>
        <w:ind w:firstLine="708"/>
        <w:jc w:val="both"/>
        <w:rPr>
          <w:rStyle w:val="submenu-table"/>
          <w:b/>
          <w:bCs/>
        </w:rPr>
      </w:pPr>
      <w:r w:rsidRPr="00A83E81">
        <w:t>Администрация предприятия обязана выдать пострадавшему по его требованию заверенную копию акта о несчастном случае не позднее трёх дней с момента окончания расследования.</w:t>
      </w:r>
    </w:p>
    <w:p w:rsidR="00D865CD" w:rsidRPr="00A83E81" w:rsidRDefault="00D865CD" w:rsidP="00A83E81">
      <w:pPr>
        <w:spacing w:line="360" w:lineRule="auto"/>
        <w:jc w:val="center"/>
        <w:rPr>
          <w:rStyle w:val="submenu-table"/>
          <w:b/>
          <w:bCs/>
        </w:rPr>
      </w:pPr>
      <w:r w:rsidRPr="00A83E81">
        <w:rPr>
          <w:rStyle w:val="submenu-table"/>
          <w:b/>
          <w:bCs/>
        </w:rPr>
        <w:t>Порядок выполнения работы</w:t>
      </w:r>
    </w:p>
    <w:p w:rsidR="00D865CD" w:rsidRPr="00A83E81" w:rsidRDefault="00D865CD" w:rsidP="00A83E81">
      <w:pPr>
        <w:spacing w:line="360" w:lineRule="auto"/>
        <w:jc w:val="center"/>
        <w:rPr>
          <w:rStyle w:val="submenu-table"/>
          <w:b/>
          <w:bCs/>
        </w:rPr>
      </w:pPr>
    </w:p>
    <w:p w:rsidR="00D865CD" w:rsidRPr="00A83E81" w:rsidRDefault="000B640F" w:rsidP="00A83E81">
      <w:pPr>
        <w:pStyle w:val="msonospacing0"/>
        <w:tabs>
          <w:tab w:val="left" w:pos="142"/>
        </w:tabs>
        <w:spacing w:before="0" w:beforeAutospacing="0" w:after="0" w:afterAutospacing="0" w:line="360" w:lineRule="auto"/>
        <w:jc w:val="both"/>
      </w:pPr>
      <w:r w:rsidRPr="00A83E81">
        <w:t xml:space="preserve">1. </w:t>
      </w:r>
      <w:r w:rsidR="00D865CD" w:rsidRPr="00A83E81">
        <w:t>По заданиям  провести анализ обстоятельств несчастных случаев.</w:t>
      </w:r>
    </w:p>
    <w:p w:rsidR="00D865CD" w:rsidRPr="00A83E81" w:rsidRDefault="000B640F" w:rsidP="00A83E81">
      <w:pPr>
        <w:pStyle w:val="msonospacing0"/>
        <w:tabs>
          <w:tab w:val="left" w:pos="142"/>
        </w:tabs>
        <w:spacing w:before="0" w:beforeAutospacing="0" w:after="0" w:afterAutospacing="0" w:line="360" w:lineRule="auto"/>
        <w:jc w:val="both"/>
      </w:pPr>
      <w:r w:rsidRPr="00A83E81">
        <w:t xml:space="preserve">2. </w:t>
      </w:r>
      <w:r w:rsidR="00D865CD" w:rsidRPr="00A83E81">
        <w:t>Квалифицировать вид несчастного случая (производственный или непроизводственный);</w:t>
      </w:r>
    </w:p>
    <w:p w:rsidR="00D865CD" w:rsidRPr="00A83E81" w:rsidRDefault="000B640F" w:rsidP="00A83E81">
      <w:pPr>
        <w:pStyle w:val="msonospacing0"/>
        <w:tabs>
          <w:tab w:val="left" w:pos="142"/>
        </w:tabs>
        <w:spacing w:before="0" w:beforeAutospacing="0" w:after="0" w:afterAutospacing="0" w:line="360" w:lineRule="auto"/>
        <w:jc w:val="both"/>
      </w:pPr>
      <w:r w:rsidRPr="00A83E81">
        <w:t xml:space="preserve">3. </w:t>
      </w:r>
      <w:r w:rsidR="00D865CD" w:rsidRPr="00A83E81">
        <w:t>Составить схему причинно- следственных связей.</w:t>
      </w:r>
    </w:p>
    <w:p w:rsidR="000B640F" w:rsidRPr="00A83E81" w:rsidRDefault="000B640F" w:rsidP="00A83E81">
      <w:pPr>
        <w:tabs>
          <w:tab w:val="left" w:pos="142"/>
        </w:tabs>
        <w:autoSpaceDE w:val="0"/>
        <w:autoSpaceDN w:val="0"/>
        <w:adjustRightInd w:val="0"/>
        <w:spacing w:line="360" w:lineRule="auto"/>
        <w:jc w:val="both"/>
      </w:pPr>
      <w:r w:rsidRPr="00A83E81">
        <w:t xml:space="preserve">4. По представленным ситуациям заполнить акт </w:t>
      </w:r>
      <w:r w:rsidR="002E3807" w:rsidRPr="00A83E81">
        <w:t xml:space="preserve">формы </w:t>
      </w:r>
      <w:r w:rsidRPr="00A83E81">
        <w:t>Н-1.</w:t>
      </w:r>
      <w:r w:rsidR="002E3807" w:rsidRPr="00A83E81">
        <w:t xml:space="preserve"> (Приложение </w:t>
      </w:r>
      <w:r w:rsidR="00AD565B">
        <w:t>4</w:t>
      </w:r>
      <w:r w:rsidR="002E3807" w:rsidRPr="00A83E81">
        <w:t>)</w:t>
      </w:r>
    </w:p>
    <w:p w:rsidR="000B640F" w:rsidRPr="00A83E81" w:rsidRDefault="000B640F" w:rsidP="00A83E81">
      <w:pPr>
        <w:tabs>
          <w:tab w:val="left" w:pos="142"/>
        </w:tabs>
        <w:autoSpaceDE w:val="0"/>
        <w:autoSpaceDN w:val="0"/>
        <w:adjustRightInd w:val="0"/>
        <w:spacing w:line="360" w:lineRule="auto"/>
      </w:pPr>
      <w:r w:rsidRPr="00A83E81">
        <w:t>5. Заполнить журнал регистрации несчастных случаев.</w:t>
      </w:r>
      <w:r w:rsidR="002E3807" w:rsidRPr="00A83E81">
        <w:t xml:space="preserve"> (Приложение </w:t>
      </w:r>
      <w:r w:rsidR="00AD565B">
        <w:t>5</w:t>
      </w:r>
      <w:r w:rsidR="002E3807" w:rsidRPr="00A83E81">
        <w:t>)</w:t>
      </w:r>
    </w:p>
    <w:p w:rsidR="000B640F" w:rsidRPr="00A83E81" w:rsidRDefault="000B640F" w:rsidP="00A83E81">
      <w:pPr>
        <w:pStyle w:val="msonospacing0"/>
        <w:tabs>
          <w:tab w:val="left" w:pos="142"/>
        </w:tabs>
        <w:spacing w:before="0" w:beforeAutospacing="0" w:after="0" w:afterAutospacing="0" w:line="360" w:lineRule="auto"/>
        <w:jc w:val="both"/>
      </w:pPr>
      <w:r w:rsidRPr="00A83E81">
        <w:t xml:space="preserve">6. Оформить отчет. </w:t>
      </w:r>
    </w:p>
    <w:p w:rsidR="00D865CD" w:rsidRPr="00A83E81" w:rsidRDefault="000B640F" w:rsidP="00A83E81">
      <w:pPr>
        <w:spacing w:line="360" w:lineRule="auto"/>
        <w:rPr>
          <w:b/>
          <w:bCs/>
        </w:rPr>
      </w:pPr>
      <w:r w:rsidRPr="00A83E81">
        <w:t>7. Ответить на контрольные вопросы.</w:t>
      </w:r>
    </w:p>
    <w:p w:rsidR="000B640F" w:rsidRPr="00A83E81" w:rsidRDefault="000B640F" w:rsidP="00A83E81">
      <w:pPr>
        <w:spacing w:line="360" w:lineRule="auto"/>
        <w:jc w:val="center"/>
        <w:rPr>
          <w:b/>
          <w:bCs/>
        </w:rPr>
      </w:pPr>
    </w:p>
    <w:p w:rsidR="00D865CD" w:rsidRPr="00A83E81" w:rsidRDefault="00D865CD" w:rsidP="00A83E81">
      <w:pPr>
        <w:spacing w:line="360" w:lineRule="auto"/>
        <w:jc w:val="center"/>
        <w:rPr>
          <w:b/>
          <w:bCs/>
        </w:rPr>
      </w:pPr>
      <w:r w:rsidRPr="00A83E81">
        <w:rPr>
          <w:b/>
          <w:bCs/>
        </w:rPr>
        <w:t>Контрольные вопросы</w:t>
      </w:r>
    </w:p>
    <w:p w:rsidR="00D865CD" w:rsidRPr="00A83E81" w:rsidRDefault="00D865CD" w:rsidP="00A83E81">
      <w:pPr>
        <w:spacing w:line="360" w:lineRule="auto"/>
        <w:jc w:val="center"/>
        <w:rPr>
          <w:b/>
          <w:bCs/>
        </w:rPr>
      </w:pPr>
    </w:p>
    <w:p w:rsidR="00D865CD" w:rsidRPr="00A83E81" w:rsidRDefault="000B640F" w:rsidP="00A83E81">
      <w:pPr>
        <w:spacing w:line="360" w:lineRule="auto"/>
      </w:pPr>
      <w:r w:rsidRPr="00A83E81">
        <w:t xml:space="preserve">1. </w:t>
      </w:r>
      <w:r w:rsidR="00D865CD" w:rsidRPr="00A83E81">
        <w:t>Как классифицируются производственные травмы?</w:t>
      </w:r>
    </w:p>
    <w:p w:rsidR="00D865CD" w:rsidRPr="00A83E81" w:rsidRDefault="000B640F" w:rsidP="00A83E81">
      <w:pPr>
        <w:spacing w:line="360" w:lineRule="auto"/>
      </w:pPr>
      <w:r w:rsidRPr="00A83E81">
        <w:t xml:space="preserve">2. </w:t>
      </w:r>
      <w:r w:rsidR="00D865CD" w:rsidRPr="00A83E81">
        <w:t>Как классифицируются несчастные случаи?</w:t>
      </w:r>
    </w:p>
    <w:p w:rsidR="00D865CD" w:rsidRPr="00A83E81" w:rsidRDefault="000B640F" w:rsidP="00A83E81">
      <w:pPr>
        <w:spacing w:line="360" w:lineRule="auto"/>
      </w:pPr>
      <w:r w:rsidRPr="00A83E81">
        <w:t xml:space="preserve">3. </w:t>
      </w:r>
      <w:r w:rsidR="00D865CD" w:rsidRPr="00A83E81">
        <w:t>Как классифицируются причины травматизма?</w:t>
      </w:r>
    </w:p>
    <w:p w:rsidR="00D865CD" w:rsidRPr="00A83E81" w:rsidRDefault="000B640F" w:rsidP="00A83E81">
      <w:pPr>
        <w:spacing w:line="360" w:lineRule="auto"/>
        <w:rPr>
          <w:b/>
          <w:bCs/>
          <w:iCs/>
          <w:shd w:val="clear" w:color="auto" w:fill="FFFFFF"/>
        </w:rPr>
      </w:pPr>
      <w:r w:rsidRPr="00A83E81">
        <w:t xml:space="preserve">4. </w:t>
      </w:r>
      <w:r w:rsidR="00D865CD" w:rsidRPr="00A83E81">
        <w:t>Каков порядок расследования несчастных случаев?</w:t>
      </w:r>
    </w:p>
    <w:p w:rsidR="000B640F" w:rsidRPr="00A83E81" w:rsidRDefault="000B640F" w:rsidP="00A83E81">
      <w:pPr>
        <w:autoSpaceDE w:val="0"/>
        <w:autoSpaceDN w:val="0"/>
        <w:adjustRightInd w:val="0"/>
        <w:spacing w:line="360" w:lineRule="auto"/>
      </w:pPr>
      <w:r w:rsidRPr="00A83E81">
        <w:t>5. Что относится к техническим причинам возникновения несчастных случаев?</w:t>
      </w:r>
    </w:p>
    <w:p w:rsidR="000B640F" w:rsidRPr="00A83E81" w:rsidRDefault="000B640F" w:rsidP="00A83E81">
      <w:pPr>
        <w:autoSpaceDE w:val="0"/>
        <w:autoSpaceDN w:val="0"/>
        <w:adjustRightInd w:val="0"/>
        <w:spacing w:line="360" w:lineRule="auto"/>
      </w:pPr>
      <w:r w:rsidRPr="00A83E81">
        <w:t>6. Что такое производственный травматизм?</w:t>
      </w:r>
    </w:p>
    <w:p w:rsidR="00D865CD" w:rsidRPr="00A83E81" w:rsidRDefault="000B640F" w:rsidP="00A83E81">
      <w:pPr>
        <w:spacing w:line="360" w:lineRule="auto"/>
        <w:rPr>
          <w:b/>
          <w:bCs/>
          <w:iCs/>
          <w:shd w:val="clear" w:color="auto" w:fill="FFFFFF"/>
        </w:rPr>
      </w:pPr>
      <w:r w:rsidRPr="00A83E81">
        <w:t>7. Перечислите критерии состояния охраны труда на предприятии?</w:t>
      </w:r>
    </w:p>
    <w:p w:rsidR="000B640F" w:rsidRPr="00A83E81" w:rsidRDefault="000B640F" w:rsidP="00A83E81">
      <w:pPr>
        <w:spacing w:line="360" w:lineRule="auto"/>
        <w:jc w:val="right"/>
        <w:rPr>
          <w:bCs/>
        </w:rPr>
      </w:pPr>
    </w:p>
    <w:p w:rsidR="000B640F" w:rsidRPr="00A83E81" w:rsidRDefault="000B640F" w:rsidP="00A83E81">
      <w:pPr>
        <w:spacing w:line="360" w:lineRule="auto"/>
        <w:rPr>
          <w:b/>
          <w:bCs/>
          <w:kern w:val="36"/>
        </w:rPr>
      </w:pPr>
    </w:p>
    <w:p w:rsidR="000B640F" w:rsidRPr="00A83E81" w:rsidRDefault="000B640F" w:rsidP="00A83E81">
      <w:pPr>
        <w:spacing w:line="360" w:lineRule="auto"/>
        <w:rPr>
          <w:b/>
          <w:bCs/>
          <w:kern w:val="36"/>
        </w:rPr>
      </w:pPr>
      <w:r w:rsidRPr="00A83E81">
        <w:rPr>
          <w:b/>
          <w:bCs/>
          <w:kern w:val="36"/>
        </w:rPr>
        <w:br w:type="page"/>
      </w:r>
    </w:p>
    <w:p w:rsidR="00AD565B" w:rsidRDefault="00AD565B" w:rsidP="00AD565B">
      <w:pPr>
        <w:spacing w:line="360" w:lineRule="auto"/>
        <w:jc w:val="center"/>
        <w:rPr>
          <w:b/>
          <w:bCs/>
          <w:kern w:val="36"/>
        </w:rPr>
      </w:pPr>
      <w:bookmarkStart w:id="2" w:name="metkadoc8"/>
      <w:r>
        <w:rPr>
          <w:b/>
          <w:bCs/>
          <w:kern w:val="36"/>
        </w:rPr>
        <w:lastRenderedPageBreak/>
        <w:t>ПРАКТИЧЕСКАЯ РАБОТА  № 6</w:t>
      </w:r>
    </w:p>
    <w:p w:rsidR="00AD565B" w:rsidRPr="00AD565B" w:rsidRDefault="00AD565B" w:rsidP="00AD565B">
      <w:pPr>
        <w:spacing w:line="360" w:lineRule="auto"/>
        <w:jc w:val="center"/>
        <w:rPr>
          <w:b/>
          <w:bCs/>
          <w:kern w:val="36"/>
        </w:rPr>
      </w:pPr>
      <w:r w:rsidRPr="00AD565B">
        <w:rPr>
          <w:b/>
        </w:rPr>
        <w:t>Оказание первой медицинской помощи при поражении электрическим током.</w:t>
      </w:r>
    </w:p>
    <w:p w:rsidR="00476DD3" w:rsidRPr="00DC7E84" w:rsidRDefault="00476DD3" w:rsidP="00476DD3">
      <w:pPr>
        <w:spacing w:line="360" w:lineRule="auto"/>
        <w:rPr>
          <w:color w:val="000000"/>
          <w:shd w:val="clear" w:color="auto" w:fill="FFFFFF"/>
        </w:rPr>
      </w:pPr>
      <w:r w:rsidRPr="00476DD3">
        <w:rPr>
          <w:b/>
          <w:bCs/>
          <w:iCs/>
          <w:color w:val="000000"/>
          <w:shd w:val="clear" w:color="auto" w:fill="FFFFFF"/>
        </w:rPr>
        <w:t>Цель работы:</w:t>
      </w:r>
      <w:r w:rsidRPr="00476DD3">
        <w:rPr>
          <w:color w:val="000000"/>
          <w:shd w:val="clear" w:color="auto" w:fill="FFFFFF"/>
        </w:rPr>
        <w:t> </w:t>
      </w:r>
      <w:r w:rsidRPr="002C512C">
        <w:rPr>
          <w:color w:val="000000"/>
          <w:shd w:val="clear" w:color="auto" w:fill="FFFFFF"/>
        </w:rPr>
        <w:t xml:space="preserve">Обучение студентов приемам оказания первой доврачебной помощи пострадавшему от </w:t>
      </w:r>
      <w:r w:rsidRPr="00DC7E84">
        <w:rPr>
          <w:color w:val="000000"/>
          <w:shd w:val="clear" w:color="auto" w:fill="FFFFFF"/>
        </w:rPr>
        <w:t xml:space="preserve">действия </w:t>
      </w:r>
      <w:r w:rsidRPr="002C512C">
        <w:rPr>
          <w:color w:val="000000"/>
          <w:shd w:val="clear" w:color="auto" w:fill="FFFFFF"/>
        </w:rPr>
        <w:t xml:space="preserve">электрического тока </w:t>
      </w:r>
      <w:r>
        <w:rPr>
          <w:color w:val="000000"/>
          <w:shd w:val="clear" w:color="auto" w:fill="FFFFFF"/>
        </w:rPr>
        <w:t>на манекене</w:t>
      </w:r>
      <w:r w:rsidRPr="002C512C">
        <w:rPr>
          <w:color w:val="000000"/>
        </w:rPr>
        <w:br/>
      </w:r>
      <w:r w:rsidRPr="002C512C">
        <w:rPr>
          <w:b/>
          <w:bCs/>
          <w:color w:val="000000"/>
          <w:shd w:val="clear" w:color="auto" w:fill="FFFFFF"/>
        </w:rPr>
        <w:t>Задание.</w:t>
      </w:r>
      <w:r w:rsidRPr="002C512C">
        <w:rPr>
          <w:color w:val="000000"/>
        </w:rPr>
        <w:br/>
      </w:r>
      <w:r w:rsidRPr="002C512C">
        <w:rPr>
          <w:color w:val="000000"/>
          <w:shd w:val="clear" w:color="auto" w:fill="FFFFFF"/>
        </w:rPr>
        <w:t>1. Изучить основные теоретические сведения по освобождению пострадавшего от электрического тока, соблюдая при этом технику безопасности.</w:t>
      </w:r>
      <w:r w:rsidRPr="002C512C">
        <w:rPr>
          <w:color w:val="000000"/>
        </w:rPr>
        <w:br/>
      </w:r>
      <w:r w:rsidRPr="002C512C">
        <w:rPr>
          <w:color w:val="000000"/>
          <w:shd w:val="clear" w:color="auto" w:fill="FFFFFF"/>
        </w:rPr>
        <w:t xml:space="preserve">2. </w:t>
      </w:r>
      <w:r>
        <w:rPr>
          <w:color w:val="000000"/>
          <w:shd w:val="clear" w:color="auto" w:fill="FFFFFF"/>
        </w:rPr>
        <w:t>Описать</w:t>
      </w:r>
      <w:r w:rsidRPr="002C512C">
        <w:rPr>
          <w:color w:val="000000"/>
          <w:shd w:val="clear" w:color="auto" w:fill="FFFFFF"/>
        </w:rPr>
        <w:t xml:space="preserve"> приемы освобождения человека от действия тока;</w:t>
      </w:r>
      <w:r w:rsidRPr="002C512C">
        <w:rPr>
          <w:color w:val="000000"/>
        </w:rPr>
        <w:br/>
      </w:r>
      <w:r w:rsidRPr="002C512C">
        <w:rPr>
          <w:color w:val="000000"/>
          <w:shd w:val="clear" w:color="auto" w:fill="FFFFFF"/>
        </w:rPr>
        <w:t xml:space="preserve">3. </w:t>
      </w:r>
      <w:r w:rsidRPr="00DC7E84">
        <w:rPr>
          <w:color w:val="000000"/>
          <w:shd w:val="clear" w:color="auto" w:fill="FFFFFF"/>
        </w:rPr>
        <w:t>Освоение навыков по оказанию доврачебной помощи на манекене</w:t>
      </w:r>
    </w:p>
    <w:p w:rsidR="00476DD3" w:rsidRPr="00DC7E84" w:rsidRDefault="00476DD3" w:rsidP="00476DD3">
      <w:pPr>
        <w:spacing w:line="360" w:lineRule="auto"/>
        <w:rPr>
          <w:color w:val="000000"/>
          <w:shd w:val="clear" w:color="auto" w:fill="FFFFFF"/>
        </w:rPr>
      </w:pPr>
      <w:r w:rsidRPr="00DC7E84">
        <w:rPr>
          <w:color w:val="000000"/>
          <w:shd w:val="clear" w:color="auto" w:fill="FFFFFF"/>
        </w:rPr>
        <w:t>4. Оформление отчета</w:t>
      </w:r>
    </w:p>
    <w:p w:rsidR="00476DD3" w:rsidRPr="002C512C" w:rsidRDefault="00476DD3" w:rsidP="00476DD3">
      <w:pPr>
        <w:spacing w:line="360" w:lineRule="auto"/>
        <w:rPr>
          <w:color w:val="000000"/>
        </w:rPr>
      </w:pPr>
      <w:r w:rsidRPr="002C512C">
        <w:rPr>
          <w:b/>
          <w:bCs/>
          <w:i/>
          <w:iCs/>
          <w:color w:val="000000"/>
          <w:u w:val="single"/>
          <w:shd w:val="clear" w:color="auto" w:fill="FFFFFF"/>
        </w:rPr>
        <w:t>Освобождение пострадавшего от действия тока</w:t>
      </w:r>
      <w:r w:rsidRPr="002C512C">
        <w:rPr>
          <w:i/>
          <w:iCs/>
          <w:color w:val="000000"/>
          <w:u w:val="single"/>
          <w:shd w:val="clear" w:color="auto" w:fill="FFFFFF"/>
        </w:rPr>
        <w:t>.</w:t>
      </w:r>
      <w:r w:rsidRPr="00DC7E84">
        <w:rPr>
          <w:i/>
          <w:iCs/>
          <w:color w:val="000000"/>
          <w:u w:val="single"/>
          <w:shd w:val="clear" w:color="auto" w:fill="FFFFFF"/>
        </w:rPr>
        <w:t> </w:t>
      </w:r>
      <w:r w:rsidRPr="002C512C">
        <w:rPr>
          <w:color w:val="000000"/>
        </w:rPr>
        <w:br/>
      </w:r>
      <w:r w:rsidRPr="002C512C">
        <w:rPr>
          <w:color w:val="000000"/>
          <w:shd w:val="clear" w:color="auto" w:fill="FFFFFF"/>
        </w:rPr>
        <w:t>Если человек, пораженный током, соприкасается с токоведущими частями, необходимо быстро освободить его от действия тока, принимая одновременно меры предосторожности, чтобы самому не оказаться в контакте с токоведущими частями или с телом пострадавшего, а также под напряжением шага.</w:t>
      </w:r>
      <w:r w:rsidRPr="00DC7E84">
        <w:rPr>
          <w:color w:val="000000"/>
          <w:shd w:val="clear" w:color="auto" w:fill="FFFFFF"/>
        </w:rPr>
        <w:t> </w:t>
      </w:r>
      <w:r w:rsidRPr="002C512C">
        <w:rPr>
          <w:color w:val="000000"/>
        </w:rPr>
        <w:br/>
      </w:r>
      <w:r w:rsidRPr="00DC7E84">
        <w:rPr>
          <w:noProof/>
        </w:rPr>
        <w:drawing>
          <wp:inline distT="0" distB="0" distL="0" distR="0">
            <wp:extent cx="2724150" cy="2876658"/>
            <wp:effectExtent l="19050" t="0" r="0" b="0"/>
            <wp:docPr id="8" name="Рисунок 8" descr="http://filling-form.ru/pars_docs/refs/54/53634/53634_html_m47e1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ling-form.ru/pars_docs/refs/54/53634/53634_html_m47e18e6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29439" cy="2882243"/>
                    </a:xfrm>
                    <a:prstGeom prst="rect">
                      <a:avLst/>
                    </a:prstGeom>
                    <a:noFill/>
                    <a:ln>
                      <a:noFill/>
                    </a:ln>
                  </pic:spPr>
                </pic:pic>
              </a:graphicData>
            </a:graphic>
          </wp:inline>
        </w:drawing>
      </w:r>
      <w:r w:rsidRPr="002C512C">
        <w:rPr>
          <w:color w:val="000000"/>
        </w:rPr>
        <w:br/>
      </w:r>
      <w:r w:rsidRPr="002C512C">
        <w:rPr>
          <w:color w:val="000000"/>
        </w:rPr>
        <w:br/>
      </w:r>
      <w:r w:rsidRPr="002C512C">
        <w:rPr>
          <w:color w:val="000000"/>
          <w:shd w:val="clear" w:color="auto" w:fill="FFFFFF"/>
        </w:rPr>
        <w:t xml:space="preserve">Лучше всего отключить установку, а если это невозможно, надо (в установках до 1000 В) перерубить провода топором с деревянной рукояткой либо перекусить их инструментом с изолированными рукоятками. Для отключения линии можно вызвать ее короткое замыкание, набросив голый провод. Пострадавшего можно оттянуть от токоведущей части, взявшись за его одежду, если она сухая и отстает от тела. При этом нельзя касаться тела пострадавшего, его обуви, сырой одежды и т.п. При необходимости прикоснуться к телу пострадавшего оказывающий помощь должен изолировать свои руки, надев диэлектрические перчатки. При отсутствии диэлектрических перчаток надо обмотать руки шарфом, надеть на руки шапку и </w:t>
      </w:r>
      <w:r w:rsidRPr="002C512C">
        <w:rPr>
          <w:color w:val="000000"/>
          <w:shd w:val="clear" w:color="auto" w:fill="FFFFFF"/>
        </w:rPr>
        <w:lastRenderedPageBreak/>
        <w:t>т.п. Вместо изоляции рук можно изолировать себя от земли, надев на ноги резиновые галоши, либо встав на резиновый коврик, доску и т.п. Если пострадавший очень сильно сжимает руками провода, надо надеть диэлектрические перчатки и разжать его руки, отгибая каждый палец в отдельности. Если пострадавший находится на высоте, отключение установки может вызвать его падение. В этом случае необходимо принять меры, обеспечивающие безопасность при возможном падения пострадавшего.</w:t>
      </w:r>
      <w:r w:rsidRPr="002C512C">
        <w:rPr>
          <w:color w:val="000000"/>
        </w:rPr>
        <w:br/>
      </w:r>
      <w:r w:rsidRPr="002C512C">
        <w:rPr>
          <w:color w:val="000000"/>
          <w:shd w:val="clear" w:color="auto" w:fill="FFFFFF"/>
        </w:rPr>
        <w:t>При напряжении выше 1000 В - надеть диэлектрические перчатки, боты и действуя изолирующей штангой, оттащить провод или пострадавшего от провода на 8 метров.</w:t>
      </w:r>
      <w:r w:rsidRPr="002C512C">
        <w:rPr>
          <w:color w:val="000000"/>
        </w:rPr>
        <w:br/>
      </w:r>
      <w:r w:rsidRPr="002C512C">
        <w:rPr>
          <w:b/>
          <w:bCs/>
          <w:i/>
          <w:iCs/>
          <w:color w:val="000000"/>
          <w:u w:val="single"/>
          <w:shd w:val="clear" w:color="auto" w:fill="FFFFFF"/>
        </w:rPr>
        <w:t>Определение состояния пострадавшего.</w:t>
      </w:r>
      <w:r w:rsidRPr="00DC7E84">
        <w:rPr>
          <w:b/>
          <w:bCs/>
          <w:i/>
          <w:iCs/>
          <w:color w:val="000000"/>
          <w:u w:val="single"/>
          <w:shd w:val="clear" w:color="auto" w:fill="FFFFFF"/>
        </w:rPr>
        <w:t> </w:t>
      </w:r>
      <w:r w:rsidRPr="002C512C">
        <w:rPr>
          <w:color w:val="000000"/>
        </w:rPr>
        <w:br/>
      </w:r>
      <w:r w:rsidRPr="002C512C">
        <w:rPr>
          <w:color w:val="000000"/>
          <w:shd w:val="clear" w:color="auto" w:fill="FFFFFF"/>
        </w:rPr>
        <w:t>Изучить приемы оказания первой доврачебной помощи пострадавшему от действия тока.</w:t>
      </w:r>
      <w:r w:rsidRPr="002C512C">
        <w:rPr>
          <w:color w:val="000000"/>
        </w:rPr>
        <w:br/>
      </w:r>
      <w:r w:rsidRPr="002C512C">
        <w:rPr>
          <w:b/>
          <w:bCs/>
          <w:i/>
          <w:iCs/>
          <w:color w:val="000000"/>
          <w:u w:val="single"/>
          <w:shd w:val="clear" w:color="auto" w:fill="FFFFFF"/>
        </w:rPr>
        <w:t>Во всех случаях поражения электрическим током необходимо обязательно вызвать врача, независимо от состояния пострадавшего.</w:t>
      </w:r>
      <w:r w:rsidRPr="002C512C">
        <w:rPr>
          <w:color w:val="000000"/>
        </w:rPr>
        <w:br/>
      </w:r>
      <w:r w:rsidRPr="002C512C">
        <w:rPr>
          <w:color w:val="000000"/>
          <w:shd w:val="clear" w:color="auto" w:fill="FFFFFF"/>
        </w:rPr>
        <w:t>Меры доврачебной помощи зависят от состояния, в котором находится пострадавший после освобождения его от электрического тока</w:t>
      </w:r>
      <w:r w:rsidRPr="002C512C">
        <w:rPr>
          <w:color w:val="000000"/>
        </w:rPr>
        <w:br/>
      </w:r>
      <w:r w:rsidRPr="002C512C">
        <w:rPr>
          <w:color w:val="000000"/>
          <w:shd w:val="clear" w:color="auto" w:fill="FFFFFF"/>
        </w:rPr>
        <w:t>Для определения состояния пострадавшего необходимо уложить его на спину и проверить наличие сознания; при отсутствии сознания проверить наличие дыхания и пульса. Наличие дыхания у пострадавшего определяется на глаз по подъему и опусканию грудной клетки. Проверка пульса осуществляется на лучевой артерии примерно у основания большого пальца руки. Если на лучевой артерии пульс не обнаруживается, следует проверить его на сонной артерии на шее с правой и левой сторон выступа щитовидного хряща - адамова яблока. Об отсутствии кровообращения в организме можно судить так же и по состоянию глазного зрачка, который расширяется через минуту после остановки сердца. Проверка состояния пострадавшего должна производиться быстро в течение не более 15-20 секунд.</w:t>
      </w:r>
      <w:r w:rsidRPr="002C512C">
        <w:rPr>
          <w:color w:val="000000"/>
        </w:rPr>
        <w:br/>
      </w:r>
      <w:r w:rsidRPr="002C512C">
        <w:rPr>
          <w:color w:val="000000"/>
          <w:shd w:val="clear" w:color="auto" w:fill="FFFFFF"/>
        </w:rPr>
        <w:t>Первая доврачебная медицинская помощь пострадавшему оказывается немедленно, после освобождения его от действия тока, здесь же, на месте происшествия.</w:t>
      </w:r>
      <w:r w:rsidRPr="002C512C">
        <w:rPr>
          <w:color w:val="000000"/>
        </w:rPr>
        <w:br/>
      </w:r>
      <w:r w:rsidRPr="002C512C">
        <w:rPr>
          <w:b/>
          <w:bCs/>
          <w:i/>
          <w:iCs/>
          <w:color w:val="000000"/>
          <w:u w:val="single"/>
          <w:shd w:val="clear" w:color="auto" w:fill="FFFFFF"/>
        </w:rPr>
        <w:t>Последовательность действий для оказания первой помощи на месте происшествия:</w:t>
      </w:r>
      <w:r w:rsidRPr="002C512C">
        <w:rPr>
          <w:color w:val="000000"/>
        </w:rPr>
        <w:br/>
        <w:t>если нет сознания и нет пульса на сонной артерии - приступить к реанимации</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t>если нет сознания, но есть пульс на сонной артерии - повернуть на живот и очистить ротовую полость</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t>если пострадавший дышит очень редко и судорожно, но у него прощупывается пульс, необходимо сразу же начать делать ему искусственное дыхание</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t>при отсутствии дыхания и пульса у пострадавшего из-за резкого ухудшения кровообращения мозга расширяются зрачки, нарастает синюшность кожи и слизистых оболочек. В этих случаях помощь должна быть направлена на восстановление жизненных функций путем искусственного дыхания и наружного (непрямого) массажа сердца.</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lastRenderedPageBreak/>
        <w:t>при обильном кровотечении - наложить жгут (алая кровь из раны вытекает фонтанирующей струей, над раной образовался валик из вытекающей крови, большое кровавое пятно на одежде или лужа крови возле пострадавшего)</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t>при наличии ран - наложить повязки</w:t>
      </w:r>
    </w:p>
    <w:p w:rsidR="00476DD3" w:rsidRPr="002C512C" w:rsidRDefault="00476DD3" w:rsidP="00476DD3">
      <w:pPr>
        <w:numPr>
          <w:ilvl w:val="0"/>
          <w:numId w:val="21"/>
        </w:numPr>
        <w:shd w:val="clear" w:color="auto" w:fill="FFFFFF"/>
        <w:spacing w:line="360" w:lineRule="auto"/>
        <w:ind w:left="0"/>
        <w:rPr>
          <w:color w:val="000000"/>
        </w:rPr>
      </w:pPr>
      <w:r w:rsidRPr="002C512C">
        <w:rPr>
          <w:color w:val="000000"/>
        </w:rPr>
        <w:t>если есть признаки переломов костей конечностей - наложить транспортные шины</w:t>
      </w:r>
    </w:p>
    <w:p w:rsidR="00476DD3" w:rsidRPr="002C512C" w:rsidRDefault="00476DD3" w:rsidP="00476DD3">
      <w:pPr>
        <w:spacing w:line="360" w:lineRule="auto"/>
      </w:pPr>
      <w:r w:rsidRPr="002C512C">
        <w:rPr>
          <w:b/>
          <w:bCs/>
          <w:i/>
          <w:iCs/>
          <w:color w:val="000000"/>
          <w:u w:val="single"/>
          <w:shd w:val="clear" w:color="auto" w:fill="FFFFFF"/>
        </w:rPr>
        <w:t>В случае внезапной смерти человека:</w:t>
      </w:r>
      <w:r w:rsidRPr="002C512C">
        <w:rPr>
          <w:color w:val="000000"/>
        </w:rPr>
        <w:br/>
      </w:r>
    </w:p>
    <w:p w:rsidR="00476DD3" w:rsidRPr="002C512C" w:rsidRDefault="00476DD3" w:rsidP="00476DD3">
      <w:pPr>
        <w:numPr>
          <w:ilvl w:val="1"/>
          <w:numId w:val="22"/>
        </w:numPr>
        <w:shd w:val="clear" w:color="auto" w:fill="FFFFFF"/>
        <w:spacing w:line="360" w:lineRule="auto"/>
        <w:ind w:left="0"/>
        <w:rPr>
          <w:color w:val="000000"/>
        </w:rPr>
      </w:pPr>
      <w:r w:rsidRPr="002C512C">
        <w:rPr>
          <w:color w:val="000000"/>
        </w:rPr>
        <w:t>убедиться в отсутствии пульса на сонной артерии</w:t>
      </w:r>
    </w:p>
    <w:p w:rsidR="00476DD3" w:rsidRPr="002C512C" w:rsidRDefault="00476DD3" w:rsidP="00476DD3">
      <w:pPr>
        <w:numPr>
          <w:ilvl w:val="1"/>
          <w:numId w:val="22"/>
        </w:numPr>
        <w:shd w:val="clear" w:color="auto" w:fill="FFFFFF"/>
        <w:spacing w:line="360" w:lineRule="auto"/>
        <w:ind w:left="0"/>
        <w:rPr>
          <w:color w:val="000000"/>
        </w:rPr>
      </w:pPr>
      <w:r w:rsidRPr="002C512C">
        <w:rPr>
          <w:color w:val="000000"/>
        </w:rPr>
        <w:t>освободить грудную клетку от одежды и расстегнуть поясной ремень</w:t>
      </w:r>
    </w:p>
    <w:p w:rsidR="00476DD3" w:rsidRPr="002C512C" w:rsidRDefault="00476DD3" w:rsidP="00476DD3">
      <w:pPr>
        <w:numPr>
          <w:ilvl w:val="1"/>
          <w:numId w:val="22"/>
        </w:numPr>
        <w:shd w:val="clear" w:color="auto" w:fill="FFFFFF"/>
        <w:spacing w:line="360" w:lineRule="auto"/>
        <w:ind w:left="0"/>
        <w:rPr>
          <w:color w:val="000000"/>
        </w:rPr>
      </w:pPr>
      <w:r w:rsidRPr="002C512C">
        <w:rPr>
          <w:color w:val="000000"/>
        </w:rPr>
        <w:t>прикрыть двумя пальцами мечевидный отросток</w:t>
      </w:r>
    </w:p>
    <w:p w:rsidR="00476DD3" w:rsidRPr="002C512C" w:rsidRDefault="00476DD3" w:rsidP="00476DD3">
      <w:pPr>
        <w:numPr>
          <w:ilvl w:val="1"/>
          <w:numId w:val="22"/>
        </w:numPr>
        <w:shd w:val="clear" w:color="auto" w:fill="FFFFFF"/>
        <w:spacing w:line="360" w:lineRule="auto"/>
        <w:ind w:left="0"/>
        <w:rPr>
          <w:color w:val="000000"/>
        </w:rPr>
      </w:pPr>
      <w:r w:rsidRPr="002C512C">
        <w:rPr>
          <w:color w:val="000000"/>
        </w:rPr>
        <w:t>нанести удар кулаком по грудине</w:t>
      </w:r>
    </w:p>
    <w:p w:rsidR="00476DD3" w:rsidRPr="002C512C" w:rsidRDefault="00476DD3" w:rsidP="00476DD3">
      <w:pPr>
        <w:numPr>
          <w:ilvl w:val="1"/>
          <w:numId w:val="22"/>
        </w:numPr>
        <w:shd w:val="clear" w:color="auto" w:fill="FFFFFF"/>
        <w:spacing w:line="360" w:lineRule="auto"/>
        <w:ind w:left="0"/>
        <w:rPr>
          <w:color w:val="000000"/>
        </w:rPr>
      </w:pPr>
      <w:r w:rsidRPr="002C512C">
        <w:rPr>
          <w:color w:val="000000"/>
        </w:rPr>
        <w:t>начать выполнять комплекс реанимации (непрямой массаж сердца - расположить ладонь на груди так, чтобы большой палец был направлен на спасателя. Глубина продавливания грудной клетки не менее 3-4 см. Частота нажатия 50-100 раз в минуту; искусственное дыхание - зажать нос пострадавшего, захватить подбородок, запрокинуть голову пострадавшего и сделать максимальный выдох ему в рот, два "вдоха" искусственного дыхания делают после 30 надавливаний на грудину)</w:t>
      </w:r>
    </w:p>
    <w:p w:rsidR="00476DD3" w:rsidRPr="002C512C" w:rsidRDefault="00476DD3" w:rsidP="00476DD3">
      <w:pPr>
        <w:spacing w:line="360" w:lineRule="auto"/>
        <w:rPr>
          <w:color w:val="000000"/>
        </w:rPr>
      </w:pPr>
      <w:r w:rsidRPr="002C512C">
        <w:rPr>
          <w:color w:val="000000"/>
          <w:shd w:val="clear" w:color="auto" w:fill="FFFFFF"/>
        </w:rPr>
        <w:t>Проводить реанимацию пострадавшему необходимо либо до появления самостоятельного дыхания и самостоятельной сердечной деятельности, либо до прибытия медицинских работников, либо до появления признаков биологической смерти.</w:t>
      </w:r>
      <w:r w:rsidRPr="00DC7E84">
        <w:rPr>
          <w:color w:val="000000"/>
          <w:shd w:val="clear" w:color="auto" w:fill="FFFFFF"/>
        </w:rPr>
        <w:t> </w:t>
      </w:r>
      <w:r w:rsidRPr="002C512C">
        <w:rPr>
          <w:color w:val="000000"/>
        </w:rPr>
        <w:br/>
      </w:r>
      <w:r w:rsidRPr="002C512C">
        <w:rPr>
          <w:b/>
          <w:bCs/>
          <w:i/>
          <w:iCs/>
          <w:color w:val="000000"/>
          <w:u w:val="single"/>
          <w:shd w:val="clear" w:color="auto" w:fill="FFFFFF"/>
        </w:rPr>
        <w:t>Признаки, свидетельствующие о биологической смерти пострадавшего:</w:t>
      </w:r>
      <w:r w:rsidRPr="002C512C">
        <w:rPr>
          <w:color w:val="000000"/>
        </w:rPr>
        <w:br/>
        <w:t>высыхание роговицы глаза</w:t>
      </w:r>
    </w:p>
    <w:p w:rsidR="00476DD3" w:rsidRPr="002C512C" w:rsidRDefault="00476DD3" w:rsidP="00476DD3">
      <w:pPr>
        <w:numPr>
          <w:ilvl w:val="0"/>
          <w:numId w:val="23"/>
        </w:numPr>
        <w:shd w:val="clear" w:color="auto" w:fill="FFFFFF"/>
        <w:spacing w:line="360" w:lineRule="auto"/>
        <w:ind w:left="0"/>
        <w:rPr>
          <w:color w:val="000000"/>
        </w:rPr>
      </w:pPr>
      <w:r w:rsidRPr="002C512C">
        <w:rPr>
          <w:color w:val="000000"/>
        </w:rPr>
        <w:t>деформация зрачка при осторожном сжатии глазного яблока пальцами</w:t>
      </w:r>
    </w:p>
    <w:p w:rsidR="00476DD3" w:rsidRPr="002C512C" w:rsidRDefault="00476DD3" w:rsidP="00476DD3">
      <w:pPr>
        <w:numPr>
          <w:ilvl w:val="0"/>
          <w:numId w:val="23"/>
        </w:numPr>
        <w:shd w:val="clear" w:color="auto" w:fill="FFFFFF"/>
        <w:spacing w:line="360" w:lineRule="auto"/>
        <w:ind w:left="0"/>
        <w:rPr>
          <w:color w:val="000000"/>
        </w:rPr>
      </w:pPr>
      <w:r w:rsidRPr="002C512C">
        <w:rPr>
          <w:color w:val="000000"/>
        </w:rPr>
        <w:t>появление трупных пятен</w:t>
      </w:r>
    </w:p>
    <w:p w:rsidR="00476DD3" w:rsidRPr="002C512C" w:rsidRDefault="00476DD3" w:rsidP="00476DD3">
      <w:pPr>
        <w:spacing w:line="360" w:lineRule="auto"/>
        <w:rPr>
          <w:color w:val="000000"/>
        </w:rPr>
      </w:pPr>
      <w:r w:rsidRPr="002C512C">
        <w:rPr>
          <w:b/>
          <w:bCs/>
          <w:i/>
          <w:iCs/>
          <w:color w:val="000000"/>
          <w:u w:val="single"/>
          <w:shd w:val="clear" w:color="auto" w:fill="FFFFFF"/>
        </w:rPr>
        <w:t>Признаки, свидетельствующие о внезапной (клинической) смерти пострадавшего:</w:t>
      </w:r>
      <w:r w:rsidRPr="002C512C">
        <w:rPr>
          <w:color w:val="000000"/>
        </w:rPr>
        <w:br/>
        <w:t>отсутствие сознания</w:t>
      </w:r>
    </w:p>
    <w:p w:rsidR="00476DD3" w:rsidRPr="002C512C" w:rsidRDefault="00476DD3" w:rsidP="00476DD3">
      <w:pPr>
        <w:numPr>
          <w:ilvl w:val="0"/>
          <w:numId w:val="24"/>
        </w:numPr>
        <w:shd w:val="clear" w:color="auto" w:fill="FFFFFF"/>
        <w:spacing w:line="360" w:lineRule="auto"/>
        <w:ind w:left="0"/>
        <w:rPr>
          <w:color w:val="000000"/>
        </w:rPr>
      </w:pPr>
      <w:r w:rsidRPr="002C512C">
        <w:rPr>
          <w:color w:val="000000"/>
        </w:rPr>
        <w:t>нет пульса на сонной артерии</w:t>
      </w:r>
    </w:p>
    <w:p w:rsidR="00476DD3" w:rsidRPr="002C512C" w:rsidRDefault="00476DD3" w:rsidP="00476DD3">
      <w:pPr>
        <w:spacing w:line="360" w:lineRule="auto"/>
        <w:rPr>
          <w:color w:val="000000"/>
        </w:rPr>
      </w:pPr>
      <w:r w:rsidRPr="002C512C">
        <w:rPr>
          <w:b/>
          <w:bCs/>
          <w:i/>
          <w:iCs/>
          <w:color w:val="000000"/>
          <w:u w:val="single"/>
          <w:shd w:val="clear" w:color="auto" w:fill="FFFFFF"/>
        </w:rPr>
        <w:t>Пострадавшему находящемуся в состоянии комы (нет сознания, но есть пульс):</w:t>
      </w:r>
      <w:r w:rsidRPr="002C512C">
        <w:rPr>
          <w:color w:val="000000"/>
        </w:rPr>
        <w:br/>
        <w:t>завести ближайшую к себе руку пострадавшего за его голову</w:t>
      </w:r>
    </w:p>
    <w:p w:rsidR="00476DD3" w:rsidRPr="002C512C" w:rsidRDefault="00476DD3" w:rsidP="00476DD3">
      <w:pPr>
        <w:numPr>
          <w:ilvl w:val="0"/>
          <w:numId w:val="25"/>
        </w:numPr>
        <w:shd w:val="clear" w:color="auto" w:fill="FFFFFF"/>
        <w:spacing w:line="360" w:lineRule="auto"/>
        <w:ind w:left="0"/>
        <w:rPr>
          <w:color w:val="000000"/>
        </w:rPr>
      </w:pPr>
      <w:r w:rsidRPr="002C512C">
        <w:rPr>
          <w:color w:val="000000"/>
        </w:rPr>
        <w:t>повернуть пострадавшего грудью к себе на колени</w:t>
      </w:r>
    </w:p>
    <w:p w:rsidR="00476DD3" w:rsidRPr="002C512C" w:rsidRDefault="00476DD3" w:rsidP="00476DD3">
      <w:pPr>
        <w:numPr>
          <w:ilvl w:val="0"/>
          <w:numId w:val="25"/>
        </w:numPr>
        <w:shd w:val="clear" w:color="auto" w:fill="FFFFFF"/>
        <w:spacing w:line="360" w:lineRule="auto"/>
        <w:ind w:left="0"/>
        <w:rPr>
          <w:color w:val="000000"/>
        </w:rPr>
      </w:pPr>
      <w:r w:rsidRPr="002C512C">
        <w:rPr>
          <w:color w:val="000000"/>
        </w:rPr>
        <w:t>очистить пальцами ротовую полость и надавить на корень языка</w:t>
      </w:r>
    </w:p>
    <w:p w:rsidR="00476DD3" w:rsidRPr="002C512C" w:rsidRDefault="00476DD3" w:rsidP="00476DD3">
      <w:pPr>
        <w:numPr>
          <w:ilvl w:val="0"/>
          <w:numId w:val="25"/>
        </w:numPr>
        <w:shd w:val="clear" w:color="auto" w:fill="FFFFFF"/>
        <w:spacing w:line="360" w:lineRule="auto"/>
        <w:ind w:left="0"/>
        <w:rPr>
          <w:color w:val="000000"/>
        </w:rPr>
      </w:pPr>
      <w:r w:rsidRPr="002C512C">
        <w:rPr>
          <w:color w:val="000000"/>
        </w:rPr>
        <w:t>уложить на живот и приложить холод к голове</w:t>
      </w:r>
    </w:p>
    <w:p w:rsidR="00476DD3" w:rsidRPr="002C512C" w:rsidRDefault="00476DD3" w:rsidP="00476DD3">
      <w:pPr>
        <w:spacing w:line="360" w:lineRule="auto"/>
        <w:rPr>
          <w:color w:val="000000"/>
        </w:rPr>
      </w:pPr>
      <w:r w:rsidRPr="002C512C">
        <w:rPr>
          <w:b/>
          <w:bCs/>
          <w:i/>
          <w:iCs/>
          <w:color w:val="000000"/>
          <w:u w:val="single"/>
          <w:shd w:val="clear" w:color="auto" w:fill="FFFFFF"/>
        </w:rPr>
        <w:t>В случае кровотечения артерию необходимо прижимать:</w:t>
      </w:r>
      <w:r w:rsidRPr="002C512C">
        <w:rPr>
          <w:color w:val="000000"/>
        </w:rPr>
        <w:br/>
        <w:t>на конечностях - выше места кровотечения</w:t>
      </w:r>
    </w:p>
    <w:p w:rsidR="00476DD3" w:rsidRPr="002C512C" w:rsidRDefault="00476DD3" w:rsidP="00476DD3">
      <w:pPr>
        <w:numPr>
          <w:ilvl w:val="0"/>
          <w:numId w:val="26"/>
        </w:numPr>
        <w:shd w:val="clear" w:color="auto" w:fill="FFFFFF"/>
        <w:spacing w:line="360" w:lineRule="auto"/>
        <w:ind w:left="0"/>
        <w:rPr>
          <w:color w:val="000000"/>
        </w:rPr>
      </w:pPr>
      <w:r w:rsidRPr="002C512C">
        <w:rPr>
          <w:color w:val="000000"/>
        </w:rPr>
        <w:t>на шеи и голове - ниже раны или в ране</w:t>
      </w:r>
    </w:p>
    <w:p w:rsidR="00476DD3" w:rsidRPr="002C512C" w:rsidRDefault="00476DD3" w:rsidP="00476DD3">
      <w:pPr>
        <w:spacing w:line="360" w:lineRule="auto"/>
        <w:rPr>
          <w:color w:val="000000"/>
        </w:rPr>
      </w:pPr>
      <w:r w:rsidRPr="002C512C">
        <w:rPr>
          <w:b/>
          <w:bCs/>
          <w:i/>
          <w:iCs/>
          <w:color w:val="000000"/>
          <w:u w:val="single"/>
          <w:shd w:val="clear" w:color="auto" w:fill="FFFFFF"/>
        </w:rPr>
        <w:lastRenderedPageBreak/>
        <w:t>Жгут при опасном кровотечении меняется по истечению часа после наложения</w:t>
      </w:r>
      <w:r w:rsidRPr="00DC7E84">
        <w:rPr>
          <w:b/>
          <w:bCs/>
          <w:color w:val="000000"/>
          <w:shd w:val="clear" w:color="auto" w:fill="FFFFFF"/>
        </w:rPr>
        <w:t> </w:t>
      </w:r>
      <w:r w:rsidRPr="002C512C">
        <w:rPr>
          <w:b/>
          <w:bCs/>
          <w:color w:val="000000"/>
          <w:shd w:val="clear" w:color="auto" w:fill="FFFFFF"/>
        </w:rPr>
        <w:t>и в</w:t>
      </w:r>
      <w:r w:rsidRPr="00DC7E84">
        <w:rPr>
          <w:color w:val="000000"/>
          <w:shd w:val="clear" w:color="auto" w:fill="FFFFFF"/>
        </w:rPr>
        <w:t> </w:t>
      </w:r>
      <w:r w:rsidRPr="002C512C">
        <w:rPr>
          <w:color w:val="000000"/>
          <w:shd w:val="clear" w:color="auto" w:fill="FFFFFF"/>
        </w:rPr>
        <w:t>дальнейшем через каждые 30 мин. Наложенный на бедро жгут снимается только по распоряжению медицинского работника.</w:t>
      </w:r>
      <w:r w:rsidRPr="002C512C">
        <w:rPr>
          <w:color w:val="000000"/>
        </w:rPr>
        <w:br/>
      </w:r>
      <w:r w:rsidRPr="002C512C">
        <w:rPr>
          <w:b/>
          <w:bCs/>
          <w:i/>
          <w:iCs/>
          <w:color w:val="000000"/>
          <w:u w:val="single"/>
          <w:shd w:val="clear" w:color="auto" w:fill="FFFFFF"/>
        </w:rPr>
        <w:t>Пoдготовкa пострадавшего к иcкуcственному дыханию</w:t>
      </w:r>
      <w:r w:rsidRPr="002C512C">
        <w:rPr>
          <w:color w:val="000000"/>
        </w:rPr>
        <w:br/>
      </w:r>
      <w:r w:rsidRPr="002C512C">
        <w:rPr>
          <w:color w:val="000000"/>
          <w:shd w:val="clear" w:color="auto" w:fill="FFFFFF"/>
        </w:rPr>
        <w:t>Уложить на спину, на ровную горизонтальную поверхность.</w:t>
      </w:r>
      <w:r w:rsidRPr="002C512C">
        <w:rPr>
          <w:color w:val="000000"/>
        </w:rPr>
        <w:br/>
      </w:r>
      <w:r w:rsidRPr="002C512C">
        <w:rPr>
          <w:color w:val="000000"/>
          <w:shd w:val="clear" w:color="auto" w:fill="FFFFFF"/>
        </w:rPr>
        <w:t>Освободить от стесняющей дыхание одежды - расстегнуть ворот, ремень, развязать галстук и т.п.</w:t>
      </w:r>
      <w:r w:rsidRPr="002C512C">
        <w:rPr>
          <w:color w:val="000000"/>
        </w:rPr>
        <w:br/>
      </w:r>
      <w:r w:rsidRPr="002C512C">
        <w:rPr>
          <w:color w:val="000000"/>
          <w:shd w:val="clear" w:color="auto" w:fill="FFFFFF"/>
        </w:rPr>
        <w:t>Максимально запрокинуть голову пострадавшего, для чего положить одну свою руку ему под шею, а другую - на лоб, нажать на лоб, придерживая шею, при этом откроется рот и язык освободит гортань</w:t>
      </w:r>
      <w:r w:rsidRPr="00DC7E84">
        <w:rPr>
          <w:color w:val="000000"/>
          <w:shd w:val="clear" w:color="auto" w:fill="FFFFFF"/>
        </w:rPr>
        <w:t> </w:t>
      </w:r>
      <w:r w:rsidRPr="002C512C">
        <w:rPr>
          <w:color w:val="000000"/>
        </w:rPr>
        <w:br/>
      </w:r>
      <w:r w:rsidRPr="002C512C">
        <w:rPr>
          <w:color w:val="000000"/>
        </w:rPr>
        <w:br/>
      </w:r>
      <w:r w:rsidRPr="00DC7E84">
        <w:rPr>
          <w:noProof/>
        </w:rPr>
        <w:drawing>
          <wp:inline distT="0" distB="0" distL="0" distR="0">
            <wp:extent cx="3323590" cy="2514600"/>
            <wp:effectExtent l="0" t="0" r="0" b="0"/>
            <wp:docPr id="7" name="Рисунок 7" descr="http://filling-form.ru/pars_docs/refs/54/53634/53634_html_90f29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ling-form.ru/pars_docs/refs/54/53634/53634_html_90f296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23590" cy="2514600"/>
                    </a:xfrm>
                    <a:prstGeom prst="rect">
                      <a:avLst/>
                    </a:prstGeom>
                    <a:noFill/>
                    <a:ln>
                      <a:noFill/>
                    </a:ln>
                  </pic:spPr>
                </pic:pic>
              </a:graphicData>
            </a:graphic>
          </wp:inline>
        </w:drawing>
      </w:r>
      <w:r w:rsidRPr="002C512C">
        <w:rPr>
          <w:color w:val="000000"/>
        </w:rPr>
        <w:br/>
      </w:r>
      <w:r w:rsidRPr="002C512C">
        <w:rPr>
          <w:color w:val="000000"/>
        </w:rPr>
        <w:br/>
      </w:r>
      <w:r w:rsidRPr="002C512C">
        <w:rPr>
          <w:color w:val="000000"/>
          <w:shd w:val="clear" w:color="auto" w:fill="FFFFFF"/>
        </w:rPr>
        <w:t>Быстро очистить рот от слизи, крови, инородных тел, удалить их пальцем, обернутым носовым платком или марлей, вынуть съемные зубные протезы.</w:t>
      </w:r>
      <w:r w:rsidRPr="002C512C">
        <w:rPr>
          <w:color w:val="000000"/>
        </w:rPr>
        <w:br/>
      </w:r>
      <w:r w:rsidRPr="002C512C">
        <w:rPr>
          <w:b/>
          <w:bCs/>
          <w:i/>
          <w:iCs/>
          <w:color w:val="000000"/>
          <w:u w:val="single"/>
          <w:shd w:val="clear" w:color="auto" w:fill="FFFFFF"/>
        </w:rPr>
        <w:t>Выполнение искусственного дыхания</w:t>
      </w:r>
      <w:r w:rsidRPr="002C512C">
        <w:rPr>
          <w:color w:val="000000"/>
        </w:rPr>
        <w:br/>
      </w:r>
      <w:r w:rsidRPr="002C512C">
        <w:rPr>
          <w:color w:val="000000"/>
          <w:shd w:val="clear" w:color="auto" w:fill="FFFFFF"/>
        </w:rPr>
        <w:t>По окончании подготовительных операций зажмите ноздри пост-радавшего щекой или пальцами, сделаете 2-3 глубоких вдоха. Глубоко вдохните и, охватив губами его рот, сделайте с силой вдувание</w:t>
      </w:r>
      <w:r w:rsidRPr="00DC7E84">
        <w:rPr>
          <w:color w:val="000000"/>
          <w:shd w:val="clear" w:color="auto" w:fill="FFFFFF"/>
        </w:rPr>
        <w:t> </w:t>
      </w:r>
      <w:r w:rsidRPr="002C512C">
        <w:rPr>
          <w:color w:val="000000"/>
        </w:rPr>
        <w:br/>
      </w:r>
      <w:r w:rsidRPr="00DC7E84">
        <w:rPr>
          <w:noProof/>
        </w:rPr>
        <w:drawing>
          <wp:inline distT="0" distB="0" distL="0" distR="0">
            <wp:extent cx="2919095" cy="1776095"/>
            <wp:effectExtent l="0" t="0" r="0" b="0"/>
            <wp:docPr id="1" name="Рисунок 6" descr="http://filling-form.ru/pars_docs/refs/54/53634/53634_html_m29dfe2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ling-form.ru/pars_docs/refs/54/53634/53634_html_m29dfe2d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19095" cy="1776095"/>
                    </a:xfrm>
                    <a:prstGeom prst="rect">
                      <a:avLst/>
                    </a:prstGeom>
                    <a:noFill/>
                    <a:ln>
                      <a:noFill/>
                    </a:ln>
                  </pic:spPr>
                </pic:pic>
              </a:graphicData>
            </a:graphic>
          </wp:inline>
        </w:drawing>
      </w:r>
      <w:r w:rsidRPr="002C512C">
        <w:rPr>
          <w:color w:val="000000"/>
        </w:rPr>
        <w:br/>
      </w:r>
      <w:r w:rsidRPr="002C512C">
        <w:rPr>
          <w:color w:val="000000"/>
          <w:shd w:val="clear" w:color="auto" w:fill="FFFFFF"/>
        </w:rPr>
        <w:lastRenderedPageBreak/>
        <w:t>Если открыть рот пострадавшему не удалось, можно проводить дыхание "изо рта в нос", т.е. вдувать ему воздух через нос, закрывая рот пострадавшего.</w:t>
      </w:r>
      <w:r w:rsidRPr="002C512C">
        <w:rPr>
          <w:color w:val="000000"/>
        </w:rPr>
        <w:br/>
      </w:r>
      <w:r w:rsidRPr="002C512C">
        <w:rPr>
          <w:color w:val="000000"/>
        </w:rPr>
        <w:br/>
      </w:r>
      <w:r w:rsidRPr="00DC7E84">
        <w:rPr>
          <w:noProof/>
        </w:rPr>
        <w:drawing>
          <wp:inline distT="0" distB="0" distL="0" distR="0">
            <wp:extent cx="2945130" cy="1978025"/>
            <wp:effectExtent l="0" t="0" r="7620" b="3175"/>
            <wp:docPr id="4" name="Рисунок 5" descr="http://filling-form.ru/pars_docs/refs/54/53634/53634_html_m4c3a4c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ling-form.ru/pars_docs/refs/54/53634/53634_html_m4c3a4ca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5130" cy="1978025"/>
                    </a:xfrm>
                    <a:prstGeom prst="rect">
                      <a:avLst/>
                    </a:prstGeom>
                    <a:noFill/>
                    <a:ln>
                      <a:noFill/>
                    </a:ln>
                  </pic:spPr>
                </pic:pic>
              </a:graphicData>
            </a:graphic>
          </wp:inline>
        </w:drawing>
      </w:r>
      <w:r w:rsidRPr="002C512C">
        <w:rPr>
          <w:color w:val="000000"/>
        </w:rPr>
        <w:br/>
      </w:r>
      <w:r w:rsidRPr="002C512C">
        <w:rPr>
          <w:color w:val="000000"/>
          <w:shd w:val="clear" w:color="auto" w:fill="FFFFFF"/>
        </w:rPr>
        <w:t>Контроль за поступлением воздуха осуществляется на глаз по расширению грудной клетки при каждом вдувании, и ее опускании. При появлении у пострадавшего слабых вдохов следует искусственное дыхание по времени совместить с его дыханием.</w:t>
      </w:r>
      <w:r w:rsidRPr="002C512C">
        <w:rPr>
          <w:color w:val="000000"/>
        </w:rPr>
        <w:br/>
      </w:r>
      <w:r w:rsidRPr="002C512C">
        <w:rPr>
          <w:color w:val="000000"/>
          <w:shd w:val="clear" w:color="auto" w:fill="FFFFFF"/>
        </w:rPr>
        <w:t>Искусственное дыхание необходимо проводить до начала оказания помощи врачом или до восстановления глубокого ритмичного дыхания.</w:t>
      </w:r>
      <w:r w:rsidRPr="002C512C">
        <w:rPr>
          <w:color w:val="000000"/>
        </w:rPr>
        <w:br/>
      </w:r>
      <w:r w:rsidRPr="002C512C">
        <w:rPr>
          <w:color w:val="000000"/>
          <w:shd w:val="clear" w:color="auto" w:fill="FFFFFF"/>
        </w:rPr>
        <w:t>Закрытый (непрямой) массаж сердца. Назначение - искусственное поддержание кровообращения в организме пострадавшего и восстановление нормальных естественных сокращений сердца. Кровообращение доставляет кислород по всем органам и тканям организма. Следовательно, одновременно с массажем сердца должно производиться искусственное дыхание.</w:t>
      </w:r>
      <w:r w:rsidRPr="002C512C">
        <w:rPr>
          <w:color w:val="000000"/>
        </w:rPr>
        <w:br/>
      </w:r>
      <w:r w:rsidRPr="002C512C">
        <w:rPr>
          <w:b/>
          <w:bCs/>
          <w:i/>
          <w:iCs/>
          <w:color w:val="000000"/>
          <w:u w:val="single"/>
          <w:shd w:val="clear" w:color="auto" w:fill="FFFFFF"/>
        </w:rPr>
        <w:t>Подготовка к массажу сердца</w:t>
      </w:r>
      <w:r w:rsidRPr="00DC7E84">
        <w:rPr>
          <w:color w:val="000000"/>
          <w:shd w:val="clear" w:color="auto" w:fill="FFFFFF"/>
        </w:rPr>
        <w:t> </w:t>
      </w:r>
      <w:r w:rsidRPr="002C512C">
        <w:rPr>
          <w:color w:val="000000"/>
          <w:shd w:val="clear" w:color="auto" w:fill="FFFFFF"/>
        </w:rPr>
        <w:t>является одновременно и подготовкой к искусственному дыханию, так как она производятся совместно. Ноги пострадавшего рекомендуется приподнять на 0,5 м для эффективности массажа.</w:t>
      </w:r>
      <w:r w:rsidRPr="002C512C">
        <w:rPr>
          <w:color w:val="000000"/>
        </w:rPr>
        <w:br/>
      </w:r>
      <w:r w:rsidRPr="002C512C">
        <w:rPr>
          <w:color w:val="000000"/>
          <w:shd w:val="clear" w:color="auto" w:fill="FFFFFF"/>
        </w:rPr>
        <w:t>При выполнении массажа сердца встаньте сбоку, займите такое положение, при котором возможен более или менее значительный наклон над ним. Нажатие производится на нижнюю треть грудины. Грудина - это кость передней части скелета, соединяющая ребра. Наложите на нее ладонь одной руки, а ладонь другой - на тыльную поверхность первой. Надавливание на грудину следует проводить основанием ладони, а не всей ладонью, высоко приподняв пальцы рук, чтобы они не касались грудной клетки пострадавшего. Надавливать быстрым толчком изо всех сил, чтобы сместить нижнюю часть грудины вниз; надавливание на грудину производите с частотой один раз в секунду, чтобы создать достаточный кровоток.</w:t>
      </w:r>
      <w:r w:rsidRPr="002C512C">
        <w:rPr>
          <w:color w:val="000000"/>
        </w:rPr>
        <w:br/>
      </w:r>
      <w:r w:rsidRPr="002C512C">
        <w:rPr>
          <w:color w:val="000000"/>
        </w:rPr>
        <w:br/>
      </w:r>
      <w:r w:rsidRPr="00DC7E84">
        <w:rPr>
          <w:noProof/>
        </w:rPr>
        <w:lastRenderedPageBreak/>
        <w:drawing>
          <wp:inline distT="0" distB="0" distL="0" distR="0">
            <wp:extent cx="2382520" cy="1969770"/>
            <wp:effectExtent l="0" t="0" r="0" b="0"/>
            <wp:docPr id="10" name="Рисунок 4" descr="http://filling-form.ru/pars_docs/refs/54/53634/53634_html_69bcf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lling-form.ru/pars_docs/refs/54/53634/53634_html_69bcf680.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2520" cy="1969770"/>
                    </a:xfrm>
                    <a:prstGeom prst="rect">
                      <a:avLst/>
                    </a:prstGeom>
                    <a:noFill/>
                    <a:ln>
                      <a:noFill/>
                    </a:ln>
                  </pic:spPr>
                </pic:pic>
              </a:graphicData>
            </a:graphic>
          </wp:inline>
        </w:drawing>
      </w:r>
      <w:r w:rsidRPr="002C512C">
        <w:rPr>
          <w:color w:val="000000"/>
        </w:rPr>
        <w:br/>
      </w:r>
      <w:r w:rsidRPr="002C512C">
        <w:rPr>
          <w:color w:val="000000"/>
        </w:rPr>
        <w:br/>
      </w:r>
      <w:r w:rsidRPr="002C512C">
        <w:rPr>
          <w:color w:val="000000"/>
          <w:shd w:val="clear" w:color="auto" w:fill="FFFFFF"/>
        </w:rPr>
        <w:t>С большой осторожностью следует делать массаж людям пожилого возраста из-за опасности перелома ребер и грудины. Помните, что массаж сердца и искусственное дыхание производятся попеременно.</w:t>
      </w:r>
      <w:r w:rsidRPr="002C512C">
        <w:rPr>
          <w:color w:val="000000"/>
        </w:rPr>
        <w:br/>
      </w:r>
      <w:r w:rsidRPr="002C512C">
        <w:rPr>
          <w:color w:val="000000"/>
          <w:shd w:val="clear" w:color="auto" w:fill="FFFFFF"/>
        </w:rPr>
        <w:t>Контроль за правильностью закрытого массажа сердца осуществляется по прощупыванию пульса на сонной артерии пострадавшего, а также по сужению зрачков, появлению у пострадавшего самостоятельного дыхания, уменьшению синюшности кожи и видимых слизистых оболочек.</w:t>
      </w:r>
      <w:r w:rsidRPr="002C512C">
        <w:rPr>
          <w:color w:val="000000"/>
        </w:rPr>
        <w:br/>
      </w:r>
      <w:r w:rsidRPr="002C512C">
        <w:rPr>
          <w:color w:val="000000"/>
          <w:shd w:val="clear" w:color="auto" w:fill="FFFFFF"/>
        </w:rPr>
        <w:t>Длительное отсутствие пульса при появлении других признаков оживления служит признаком фибрилляции сердца. В этом случае необходимо продолжать оказание помощи до прибытия врача для доставки в лечебное учреждение. О восстановлении работы сердца судят по появлению у пострадавшего собственного регулярного пульса.</w:t>
      </w:r>
      <w:r w:rsidRPr="002C512C">
        <w:rPr>
          <w:color w:val="000000"/>
        </w:rPr>
        <w:br/>
      </w:r>
      <w:r w:rsidRPr="002C512C">
        <w:rPr>
          <w:b/>
          <w:bCs/>
          <w:i/>
          <w:iCs/>
          <w:color w:val="000000"/>
          <w:u w:val="single"/>
          <w:shd w:val="clear" w:color="auto" w:fill="FFFFFF"/>
        </w:rPr>
        <w:t>Последовательность срочных мер по оказанию доврачебной помощи пострадавшему.</w:t>
      </w:r>
      <w:r w:rsidRPr="002C512C">
        <w:rPr>
          <w:color w:val="000000"/>
        </w:rPr>
        <w:br/>
      </w:r>
      <w:r w:rsidRPr="002C512C">
        <w:rPr>
          <w:color w:val="000000"/>
          <w:shd w:val="clear" w:color="auto" w:fill="FFFFFF"/>
        </w:rPr>
        <w:t xml:space="preserve">1. Подготовить пострадавшего к искусственному дыханию </w:t>
      </w:r>
      <w:r w:rsidRPr="002C512C">
        <w:rPr>
          <w:color w:val="000000"/>
        </w:rPr>
        <w:br/>
      </w:r>
      <w:r w:rsidRPr="002C512C">
        <w:rPr>
          <w:color w:val="000000"/>
          <w:shd w:val="clear" w:color="auto" w:fill="FFFFFF"/>
        </w:rPr>
        <w:t>2. Сделать первые 12 вдуваний как можно быстрее, делая три глубоких вдоха перед каждым вдуванием (1 вдувание за 5 секунд).</w:t>
      </w:r>
      <w:r w:rsidRPr="00DC7E84">
        <w:rPr>
          <w:color w:val="000000"/>
          <w:shd w:val="clear" w:color="auto" w:fill="FFFFFF"/>
        </w:rPr>
        <w:t> </w:t>
      </w:r>
      <w:r w:rsidRPr="002C512C">
        <w:rPr>
          <w:color w:val="000000"/>
        </w:rPr>
        <w:br/>
      </w:r>
      <w:r w:rsidRPr="002C512C">
        <w:rPr>
          <w:color w:val="000000"/>
          <w:shd w:val="clear" w:color="auto" w:fill="FFFFFF"/>
        </w:rPr>
        <w:t>3.Проверить наличие пульса.</w:t>
      </w:r>
      <w:r w:rsidRPr="002C512C">
        <w:rPr>
          <w:color w:val="000000"/>
        </w:rPr>
        <w:br/>
      </w:r>
      <w:r w:rsidRPr="002C512C">
        <w:rPr>
          <w:color w:val="000000"/>
          <w:shd w:val="clear" w:color="auto" w:fill="FFFFFF"/>
        </w:rPr>
        <w:t>Если появился пульс и слабые вдохи, продолжить вдувания в такт дыханию пострадавшего, осуществляя контроль за дыханием и пульсом.</w:t>
      </w:r>
      <w:r w:rsidRPr="002C512C">
        <w:rPr>
          <w:color w:val="000000"/>
        </w:rPr>
        <w:br/>
      </w:r>
      <w:r w:rsidRPr="002C512C">
        <w:rPr>
          <w:color w:val="000000"/>
          <w:shd w:val="clear" w:color="auto" w:fill="FFFFFF"/>
        </w:rPr>
        <w:t>Если пульс не появился, немедленно начать сердечно-легочную реанимацию. Если человек оказывает помощь один, то он должен делать на 2 быстрых вдувания 15 надавливаний на грудину. Если помощь оказывают двое - 1 вдувание и 5 надавливаний поочередно, осуществляя контроль за реакцией пострадавшего.</w:t>
      </w:r>
      <w:r w:rsidRPr="002C512C">
        <w:rPr>
          <w:color w:val="000000"/>
        </w:rPr>
        <w:br/>
      </w:r>
      <w:r w:rsidRPr="002C512C">
        <w:rPr>
          <w:b/>
          <w:bCs/>
          <w:i/>
          <w:iCs/>
          <w:color w:val="000000"/>
          <w:shd w:val="clear" w:color="auto" w:fill="FFFFFF"/>
        </w:rPr>
        <w:t>Контрольные вопросы</w:t>
      </w:r>
      <w:r w:rsidRPr="002C512C">
        <w:rPr>
          <w:color w:val="000000"/>
        </w:rPr>
        <w:br/>
        <w:t>Назовите этапы оказания первой доврачебной помощи человеку пострадавшему от воздействия электрическим током</w:t>
      </w:r>
    </w:p>
    <w:p w:rsidR="00476DD3" w:rsidRPr="002C512C" w:rsidRDefault="00476DD3" w:rsidP="00476DD3">
      <w:pPr>
        <w:numPr>
          <w:ilvl w:val="0"/>
          <w:numId w:val="28"/>
        </w:numPr>
        <w:shd w:val="clear" w:color="auto" w:fill="FFFFFF"/>
        <w:spacing w:line="360" w:lineRule="auto"/>
        <w:ind w:left="0"/>
        <w:rPr>
          <w:color w:val="000000"/>
        </w:rPr>
      </w:pPr>
      <w:r w:rsidRPr="002C512C">
        <w:rPr>
          <w:color w:val="000000"/>
        </w:rPr>
        <w:t>Как производится освобождение пострадавшего от действия тока?</w:t>
      </w:r>
    </w:p>
    <w:p w:rsidR="00476DD3" w:rsidRPr="002C512C" w:rsidRDefault="00476DD3" w:rsidP="00476DD3">
      <w:pPr>
        <w:numPr>
          <w:ilvl w:val="0"/>
          <w:numId w:val="28"/>
        </w:numPr>
        <w:shd w:val="clear" w:color="auto" w:fill="FFFFFF"/>
        <w:spacing w:line="360" w:lineRule="auto"/>
        <w:ind w:left="0"/>
        <w:rPr>
          <w:color w:val="000000"/>
        </w:rPr>
      </w:pPr>
      <w:r w:rsidRPr="002C512C">
        <w:rPr>
          <w:color w:val="000000"/>
        </w:rPr>
        <w:lastRenderedPageBreak/>
        <w:t>Правила оказания первой доврачебной медицинской помощи пострадавшему от действия тока.</w:t>
      </w:r>
    </w:p>
    <w:p w:rsidR="00476DD3" w:rsidRPr="002C512C" w:rsidRDefault="00476DD3" w:rsidP="00476DD3">
      <w:pPr>
        <w:numPr>
          <w:ilvl w:val="0"/>
          <w:numId w:val="28"/>
        </w:numPr>
        <w:shd w:val="clear" w:color="auto" w:fill="FFFFFF"/>
        <w:spacing w:line="360" w:lineRule="auto"/>
        <w:ind w:left="0"/>
        <w:rPr>
          <w:color w:val="000000"/>
        </w:rPr>
      </w:pPr>
      <w:r w:rsidRPr="002C512C">
        <w:rPr>
          <w:color w:val="000000"/>
        </w:rPr>
        <w:t>Следует ли оказывать помощь пострадавшему, у которого остановилось дыхание и сердцебиение?</w:t>
      </w:r>
    </w:p>
    <w:p w:rsidR="00476DD3" w:rsidRPr="00DC7E84" w:rsidRDefault="00476DD3" w:rsidP="00476DD3">
      <w:pPr>
        <w:numPr>
          <w:ilvl w:val="0"/>
          <w:numId w:val="28"/>
        </w:numPr>
        <w:shd w:val="clear" w:color="auto" w:fill="FFFFFF"/>
        <w:spacing w:line="360" w:lineRule="auto"/>
        <w:ind w:left="0"/>
        <w:rPr>
          <w:color w:val="000000"/>
        </w:rPr>
      </w:pPr>
      <w:r w:rsidRPr="002C512C">
        <w:rPr>
          <w:color w:val="000000"/>
        </w:rPr>
        <w:t>Правила вы</w:t>
      </w:r>
      <w:r w:rsidRPr="00DC7E84">
        <w:rPr>
          <w:color w:val="000000"/>
        </w:rPr>
        <w:t>полнения искусственного дыхания</w:t>
      </w:r>
    </w:p>
    <w:p w:rsidR="00476DD3" w:rsidRPr="00DC7E84" w:rsidRDefault="00476DD3" w:rsidP="00476DD3">
      <w:pPr>
        <w:numPr>
          <w:ilvl w:val="0"/>
          <w:numId w:val="28"/>
        </w:numPr>
        <w:shd w:val="clear" w:color="auto" w:fill="FFFFFF"/>
        <w:spacing w:line="360" w:lineRule="auto"/>
        <w:ind w:left="0"/>
        <w:rPr>
          <w:color w:val="000000"/>
        </w:rPr>
      </w:pPr>
      <w:r w:rsidRPr="00DC7E84">
        <w:rPr>
          <w:color w:val="000000"/>
        </w:rPr>
        <w:t>Правила выполнения непрямого массажа сердца</w:t>
      </w:r>
    </w:p>
    <w:p w:rsidR="00883A5D" w:rsidRPr="00A83E81" w:rsidRDefault="00AD565B" w:rsidP="00A83E81">
      <w:pPr>
        <w:spacing w:line="360" w:lineRule="auto"/>
        <w:jc w:val="center"/>
        <w:rPr>
          <w:b/>
          <w:bCs/>
          <w:kern w:val="36"/>
        </w:rPr>
      </w:pPr>
      <w:r>
        <w:rPr>
          <w:b/>
          <w:bCs/>
          <w:kern w:val="36"/>
        </w:rPr>
        <w:t>ПРАКТИЧЕСКАЯ РАБОТА  № 7</w:t>
      </w:r>
    </w:p>
    <w:bookmarkEnd w:id="2"/>
    <w:p w:rsidR="00883A5D" w:rsidRPr="00A83E81" w:rsidRDefault="002D7EE0" w:rsidP="00A83E81">
      <w:pPr>
        <w:pStyle w:val="a3"/>
        <w:spacing w:before="0" w:beforeAutospacing="0" w:after="0" w:afterAutospacing="0" w:line="360" w:lineRule="auto"/>
        <w:jc w:val="center"/>
        <w:rPr>
          <w:b/>
        </w:rPr>
      </w:pPr>
      <w:r w:rsidRPr="00A83E81">
        <w:rPr>
          <w:b/>
        </w:rPr>
        <w:t>Изучение устройства и овладения приемами эксплуатации средств тушения пожаров, пожарной сигнализации и связи. Составление плана эвакуации людей при пожаре в предприятии общественного питания</w:t>
      </w:r>
    </w:p>
    <w:p w:rsidR="00883A5D" w:rsidRPr="00A83E81" w:rsidRDefault="00883A5D" w:rsidP="00A83E81">
      <w:pPr>
        <w:pStyle w:val="a3"/>
        <w:spacing w:before="0" w:beforeAutospacing="0" w:after="0" w:afterAutospacing="0" w:line="360" w:lineRule="auto"/>
        <w:rPr>
          <w:b/>
        </w:rPr>
      </w:pPr>
    </w:p>
    <w:p w:rsidR="00883A5D" w:rsidRPr="00A83E81" w:rsidRDefault="0049326B" w:rsidP="00A83E81">
      <w:pPr>
        <w:pStyle w:val="a3"/>
        <w:spacing w:before="0" w:beforeAutospacing="0" w:after="0" w:afterAutospacing="0" w:line="360" w:lineRule="auto"/>
        <w:jc w:val="both"/>
      </w:pPr>
      <w:r w:rsidRPr="00A83E81">
        <w:rPr>
          <w:b/>
          <w:iCs/>
        </w:rPr>
        <w:tab/>
      </w:r>
      <w:r w:rsidR="00883A5D" w:rsidRPr="00A83E81">
        <w:rPr>
          <w:b/>
          <w:iCs/>
        </w:rPr>
        <w:t>Цель работы</w:t>
      </w:r>
      <w:r w:rsidR="00883A5D" w:rsidRPr="00A83E81">
        <w:rPr>
          <w:iCs/>
        </w:rPr>
        <w:t>:</w:t>
      </w:r>
      <w:r w:rsidR="002D7EE0" w:rsidRPr="00A83E81">
        <w:rPr>
          <w:iCs/>
        </w:rPr>
        <w:t xml:space="preserve"> </w:t>
      </w:r>
      <w:r w:rsidR="00883A5D" w:rsidRPr="00A83E81">
        <w:t>ознакомиться с конструкциями и применением ручных огнетушителей, с нормами их запаса для образовательных учреждений.</w:t>
      </w:r>
    </w:p>
    <w:p w:rsidR="006569B2" w:rsidRPr="00A83E81" w:rsidRDefault="006569B2" w:rsidP="00A83E81">
      <w:pPr>
        <w:pStyle w:val="a3"/>
        <w:spacing w:before="0" w:beforeAutospacing="0" w:after="0" w:afterAutospacing="0" w:line="360" w:lineRule="auto"/>
        <w:jc w:val="both"/>
      </w:pPr>
      <w:r w:rsidRPr="00A83E81">
        <w:t>Составить план эвакуации.</w:t>
      </w:r>
    </w:p>
    <w:p w:rsidR="00883A5D" w:rsidRPr="00A83E81" w:rsidRDefault="0049326B" w:rsidP="00A83E81">
      <w:pPr>
        <w:pStyle w:val="a3"/>
        <w:spacing w:before="0" w:beforeAutospacing="0" w:after="0" w:afterAutospacing="0" w:line="360" w:lineRule="auto"/>
        <w:jc w:val="both"/>
      </w:pPr>
      <w:r w:rsidRPr="00A83E81">
        <w:rPr>
          <w:b/>
          <w:iCs/>
        </w:rPr>
        <w:tab/>
      </w:r>
      <w:r w:rsidR="00883A5D" w:rsidRPr="00A83E81">
        <w:rPr>
          <w:b/>
          <w:iCs/>
        </w:rPr>
        <w:t>Оборудование:</w:t>
      </w:r>
      <w:r w:rsidR="002D7EE0" w:rsidRPr="00A83E81">
        <w:rPr>
          <w:b/>
          <w:iCs/>
        </w:rPr>
        <w:t xml:space="preserve"> </w:t>
      </w:r>
      <w:r w:rsidR="00883A5D" w:rsidRPr="00A83E81">
        <w:t>огнетушители ОХП-10, ОВП-10, ОУ-2, ОП-5 (или их макеты), пожарный щит с инвентарем (или его макет), гидропульт, пожарный ствол.</w:t>
      </w:r>
    </w:p>
    <w:p w:rsidR="00883A5D" w:rsidRPr="00A83E81" w:rsidRDefault="00883A5D" w:rsidP="00A83E81">
      <w:pPr>
        <w:autoSpaceDE w:val="0"/>
        <w:autoSpaceDN w:val="0"/>
        <w:adjustRightInd w:val="0"/>
        <w:spacing w:line="360" w:lineRule="auto"/>
        <w:jc w:val="center"/>
        <w:rPr>
          <w:b/>
          <w:bCs/>
        </w:rPr>
      </w:pPr>
      <w:r w:rsidRPr="00A83E81">
        <w:rPr>
          <w:b/>
          <w:bCs/>
        </w:rPr>
        <w:t>Общие положения</w:t>
      </w:r>
    </w:p>
    <w:p w:rsidR="00883A5D" w:rsidRPr="00A83E81" w:rsidRDefault="00883A5D" w:rsidP="00A83E81">
      <w:pPr>
        <w:pStyle w:val="a3"/>
        <w:spacing w:before="0" w:beforeAutospacing="0" w:after="0" w:afterAutospacing="0" w:line="360" w:lineRule="auto"/>
        <w:ind w:firstLine="708"/>
        <w:jc w:val="both"/>
      </w:pPr>
      <w:r w:rsidRPr="00A83E81">
        <w:t>В качестве первичных средств пожаротушения применяют воду, песок, асбестовое полотно (или куски кошмы, грубого сукна), различные огнетушители.</w:t>
      </w:r>
    </w:p>
    <w:p w:rsidR="00883A5D" w:rsidRPr="00A83E81" w:rsidRDefault="00883A5D" w:rsidP="00A83E81">
      <w:pPr>
        <w:pStyle w:val="a3"/>
        <w:spacing w:before="0" w:beforeAutospacing="0" w:after="0" w:afterAutospacing="0" w:line="360" w:lineRule="auto"/>
        <w:ind w:firstLine="708"/>
        <w:jc w:val="both"/>
      </w:pPr>
      <w:r w:rsidRPr="00A83E81">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A83E81">
        <w:rPr>
          <w:vertAlign w:val="superscript"/>
        </w:rPr>
        <w:t>3</w:t>
      </w:r>
      <w:r w:rsidRPr="00A83E81">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rsidR="00883A5D" w:rsidRPr="00A83E81" w:rsidRDefault="00883A5D" w:rsidP="00A83E81">
      <w:pPr>
        <w:pStyle w:val="a3"/>
        <w:spacing w:before="0" w:beforeAutospacing="0" w:after="0" w:afterAutospacing="0" w:line="360" w:lineRule="auto"/>
        <w:ind w:firstLine="708"/>
        <w:jc w:val="both"/>
      </w:pPr>
      <w:r w:rsidRPr="00A83E81">
        <w:t>Песок используют для тушения небольших очагов воспламенения электропроводки и горючих жидкостей (мазута, красок, масла и т. </w:t>
      </w:r>
      <w:r w:rsidR="00FA6D3F" w:rsidRPr="00A83E81">
        <w:t>П</w:t>
      </w:r>
      <w:r w:rsidRPr="00A83E81">
        <w:t xml:space="preserve">.). Хранят его в ящиках (вместимостью 0,5, 1 или </w:t>
      </w:r>
      <w:smartTag w:uri="urn:schemas-microsoft-com:office:smarttags" w:element="metricconverter">
        <w:smartTagPr>
          <w:attr w:name="ProductID" w:val="3 м3"/>
        </w:smartTagPr>
        <w:r w:rsidRPr="00A83E81">
          <w:t>3 м</w:t>
        </w:r>
        <w:r w:rsidRPr="00A83E81">
          <w:rPr>
            <w:vertAlign w:val="superscript"/>
          </w:rPr>
          <w:t>3</w:t>
        </w:r>
      </w:smartTag>
      <w:r w:rsidRPr="00A83E81">
        <w:t>) вместе с совковой лопатой во всех цехах и производственных помещениях.</w:t>
      </w:r>
    </w:p>
    <w:p w:rsidR="00883A5D" w:rsidRPr="00A83E81" w:rsidRDefault="00883A5D" w:rsidP="00A83E81">
      <w:pPr>
        <w:pStyle w:val="a3"/>
        <w:spacing w:before="0" w:beforeAutospacing="0" w:after="0" w:afterAutospacing="0" w:line="360" w:lineRule="auto"/>
        <w:ind w:firstLine="708"/>
        <w:jc w:val="both"/>
      </w:pPr>
      <w:r w:rsidRPr="00A83E81">
        <w:t>Асбестовое полотно должно быть размером не менее 1x1 м. В местах хранения легковоспламеняющихся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rsidR="00883A5D" w:rsidRPr="00A83E81" w:rsidRDefault="00883A5D" w:rsidP="00A83E81">
      <w:pPr>
        <w:pStyle w:val="a3"/>
        <w:spacing w:before="0" w:beforeAutospacing="0" w:after="0" w:afterAutospacing="0" w:line="360" w:lineRule="auto"/>
        <w:ind w:firstLine="708"/>
        <w:jc w:val="both"/>
      </w:pPr>
      <w:r w:rsidRPr="00A83E81">
        <w:lastRenderedPageBreak/>
        <w:t>Огнетушители являются наиболее надежным средством при тушении загораний до прибытия пожарных подразделений. 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 Ручные химический и воздушно-пенный огнетушители</w:t>
      </w:r>
      <w:r w:rsidR="006569B2" w:rsidRPr="00A83E81">
        <w:t xml:space="preserve"> представлены на рис. 6</w:t>
      </w:r>
    </w:p>
    <w:p w:rsidR="00883A5D" w:rsidRPr="00A83E81" w:rsidRDefault="00035C85" w:rsidP="00A83E81">
      <w:pPr>
        <w:pStyle w:val="a3"/>
        <w:spacing w:before="0" w:beforeAutospacing="0" w:after="0" w:afterAutospacing="0" w:line="360" w:lineRule="auto"/>
        <w:jc w:val="center"/>
      </w:pPr>
      <w:r w:rsidRPr="00A83E81">
        <w:rPr>
          <w:noProof/>
        </w:rPr>
        <w:drawing>
          <wp:inline distT="0" distB="0" distL="0" distR="0">
            <wp:extent cx="4143375" cy="3829050"/>
            <wp:effectExtent l="0" t="0" r="0" b="0"/>
            <wp:docPr id="17" name="Рисунок 17" descr="i_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_0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43375" cy="3829050"/>
                    </a:xfrm>
                    <a:prstGeom prst="rect">
                      <a:avLst/>
                    </a:prstGeom>
                    <a:noFill/>
                    <a:ln>
                      <a:noFill/>
                    </a:ln>
                  </pic:spPr>
                </pic:pic>
              </a:graphicData>
            </a:graphic>
          </wp:inline>
        </w:drawing>
      </w:r>
    </w:p>
    <w:p w:rsidR="00883A5D" w:rsidRPr="00AD565B" w:rsidRDefault="00883A5D" w:rsidP="00A83E81">
      <w:pPr>
        <w:pStyle w:val="a3"/>
        <w:spacing w:before="0" w:beforeAutospacing="0" w:after="0" w:afterAutospacing="0" w:line="360" w:lineRule="auto"/>
        <w:jc w:val="center"/>
      </w:pPr>
      <w:r w:rsidRPr="00AD565B">
        <w:rPr>
          <w:bCs/>
          <w:iCs/>
        </w:rPr>
        <w:t>Рис. </w:t>
      </w:r>
      <w:r w:rsidR="006569B2" w:rsidRPr="00AD565B">
        <w:rPr>
          <w:bCs/>
          <w:iCs/>
        </w:rPr>
        <w:t>6</w:t>
      </w:r>
      <w:r w:rsidRPr="00AD565B">
        <w:rPr>
          <w:bCs/>
          <w:iCs/>
        </w:rPr>
        <w:t>.</w:t>
      </w:r>
      <w:r w:rsidR="006569B2" w:rsidRPr="00AD565B">
        <w:rPr>
          <w:bCs/>
          <w:iCs/>
        </w:rPr>
        <w:t xml:space="preserve"> </w:t>
      </w:r>
      <w:r w:rsidRPr="00AD565B">
        <w:t xml:space="preserve">Ручные огнетушители: </w:t>
      </w:r>
      <w:r w:rsidRPr="00AD565B">
        <w:rPr>
          <w:i/>
          <w:iCs/>
        </w:rPr>
        <w:t xml:space="preserve">а </w:t>
      </w:r>
      <w:r w:rsidRPr="00AD565B">
        <w:t xml:space="preserve">– химический пенный огнетушитель ОХП-10; </w:t>
      </w:r>
      <w:r w:rsidRPr="00AD565B">
        <w:rPr>
          <w:i/>
          <w:iCs/>
        </w:rPr>
        <w:t xml:space="preserve">б </w:t>
      </w:r>
      <w:r w:rsidRPr="00AD565B">
        <w:t>– воздушно-пенный огнетушитель ОВП-10</w:t>
      </w:r>
    </w:p>
    <w:p w:rsidR="00883A5D" w:rsidRPr="00A83E81" w:rsidRDefault="00883A5D" w:rsidP="00A83E81">
      <w:pPr>
        <w:pStyle w:val="a3"/>
        <w:spacing w:before="0" w:beforeAutospacing="0" w:after="0" w:afterAutospacing="0" w:line="360" w:lineRule="auto"/>
      </w:pPr>
    </w:p>
    <w:p w:rsidR="00883A5D" w:rsidRPr="00A83E81" w:rsidRDefault="00883A5D" w:rsidP="00A83E81">
      <w:pPr>
        <w:pStyle w:val="a3"/>
        <w:spacing w:before="0" w:beforeAutospacing="0" w:after="0" w:afterAutospacing="0" w:line="360" w:lineRule="auto"/>
        <w:ind w:firstLine="708"/>
        <w:jc w:val="both"/>
      </w:pPr>
      <w:r w:rsidRPr="00A83E81">
        <w:t>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транспорте, на сельскохозяйственных машинах и агрегатах. Осматривают огнетушители один раз в месяц; заряд проверяют один раз в год.</w:t>
      </w:r>
    </w:p>
    <w:p w:rsidR="00883A5D" w:rsidRPr="00A83E81" w:rsidRDefault="00883A5D" w:rsidP="00A83E81">
      <w:pPr>
        <w:pStyle w:val="a3"/>
        <w:spacing w:before="0" w:beforeAutospacing="0" w:after="0" w:afterAutospacing="0" w:line="360" w:lineRule="auto"/>
        <w:ind w:firstLine="708"/>
        <w:jc w:val="both"/>
      </w:pPr>
      <w:r w:rsidRPr="00A83E81">
        <w:lastRenderedPageBreak/>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rsidR="00883A5D" w:rsidRPr="00A83E81" w:rsidRDefault="00883A5D" w:rsidP="00A83E81">
      <w:pPr>
        <w:pStyle w:val="a3"/>
        <w:spacing w:before="0" w:beforeAutospacing="0" w:after="0" w:afterAutospacing="0" w:line="360" w:lineRule="auto"/>
        <w:ind w:firstLine="708"/>
        <w:jc w:val="both"/>
      </w:pPr>
      <w:r w:rsidRPr="00A83E81">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rsidR="00883A5D" w:rsidRPr="00A83E81" w:rsidRDefault="00883A5D" w:rsidP="00A83E81">
      <w:pPr>
        <w:pStyle w:val="a3"/>
        <w:spacing w:before="0" w:beforeAutospacing="0" w:after="0" w:afterAutospacing="0" w:line="360" w:lineRule="auto"/>
        <w:ind w:firstLine="708"/>
        <w:jc w:val="both"/>
      </w:pPr>
      <w:r w:rsidRPr="00A83E81">
        <w:t>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нитрооснове),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температуры зоны горения. Углекислый газ имеет ряд достоинств: он не портит соприкасающиеся с ним предметы, неэлектропроводен, не изменяет в процессе хранения своих качеств.</w:t>
      </w:r>
    </w:p>
    <w:p w:rsidR="00883A5D" w:rsidRPr="00A83E81" w:rsidRDefault="00883A5D" w:rsidP="00A83E81">
      <w:pPr>
        <w:pStyle w:val="a3"/>
        <w:spacing w:before="0" w:beforeAutospacing="0" w:after="0" w:afterAutospacing="0" w:line="360" w:lineRule="auto"/>
        <w:ind w:firstLine="708"/>
        <w:jc w:val="both"/>
      </w:pPr>
      <w:r w:rsidRPr="00A83E81">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rsidR="00883A5D" w:rsidRPr="00A83E81" w:rsidRDefault="00883A5D" w:rsidP="00A83E81">
      <w:pPr>
        <w:pStyle w:val="a3"/>
        <w:spacing w:before="0" w:beforeAutospacing="0" w:after="0" w:afterAutospacing="0" w:line="360" w:lineRule="auto"/>
        <w:ind w:firstLine="708"/>
        <w:jc w:val="both"/>
      </w:pPr>
      <w:r w:rsidRPr="00A83E81">
        <w:t>Огнетушитель углекислотный представляет собой стальной баллон, в горловину которого встр</w:t>
      </w:r>
      <w:r w:rsidR="00924F25" w:rsidRPr="00A83E81">
        <w:t>оена рукоятк</w:t>
      </w:r>
      <w:r w:rsidR="006569B2" w:rsidRPr="00A83E81">
        <w:t>а с раструбом рис. 7</w:t>
      </w:r>
      <w:r w:rsidRPr="00A83E81">
        <w:t>.</w:t>
      </w:r>
    </w:p>
    <w:p w:rsidR="00883A5D" w:rsidRPr="00A83E81" w:rsidRDefault="00035C85" w:rsidP="00A83E81">
      <w:pPr>
        <w:pStyle w:val="a3"/>
        <w:spacing w:before="0" w:beforeAutospacing="0" w:after="0" w:afterAutospacing="0" w:line="360" w:lineRule="auto"/>
        <w:jc w:val="center"/>
      </w:pPr>
      <w:r w:rsidRPr="00A83E81">
        <w:rPr>
          <w:noProof/>
        </w:rPr>
        <w:lastRenderedPageBreak/>
        <w:drawing>
          <wp:inline distT="0" distB="0" distL="0" distR="0">
            <wp:extent cx="4562475" cy="2362200"/>
            <wp:effectExtent l="0" t="0" r="0" b="0"/>
            <wp:docPr id="18" name="Рисунок 18" descr="i_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_0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62475" cy="2362200"/>
                    </a:xfrm>
                    <a:prstGeom prst="rect">
                      <a:avLst/>
                    </a:prstGeom>
                    <a:noFill/>
                    <a:ln>
                      <a:noFill/>
                    </a:ln>
                  </pic:spPr>
                </pic:pic>
              </a:graphicData>
            </a:graphic>
          </wp:inline>
        </w:drawing>
      </w:r>
    </w:p>
    <w:p w:rsidR="00883A5D" w:rsidRPr="00AD565B" w:rsidRDefault="00883A5D" w:rsidP="00A83E81">
      <w:pPr>
        <w:pStyle w:val="a3"/>
        <w:spacing w:before="0" w:beforeAutospacing="0" w:after="0" w:afterAutospacing="0" w:line="360" w:lineRule="auto"/>
        <w:jc w:val="center"/>
      </w:pPr>
      <w:r w:rsidRPr="00AD565B">
        <w:rPr>
          <w:bCs/>
          <w:iCs/>
        </w:rPr>
        <w:t>Рис. </w:t>
      </w:r>
      <w:r w:rsidR="006569B2" w:rsidRPr="00AD565B">
        <w:rPr>
          <w:bCs/>
          <w:iCs/>
        </w:rPr>
        <w:t>7</w:t>
      </w:r>
      <w:r w:rsidRPr="00AD565B">
        <w:rPr>
          <w:bCs/>
          <w:iCs/>
        </w:rPr>
        <w:t xml:space="preserve">. </w:t>
      </w:r>
      <w:r w:rsidRPr="00AD565B">
        <w:t>Углекислотный огнетушитель ОУ-2</w:t>
      </w:r>
    </w:p>
    <w:p w:rsidR="00883A5D" w:rsidRPr="00A83E81" w:rsidRDefault="00883A5D" w:rsidP="00A83E81">
      <w:pPr>
        <w:pStyle w:val="a3"/>
        <w:spacing w:before="0" w:beforeAutospacing="0" w:after="0" w:afterAutospacing="0" w:line="360" w:lineRule="auto"/>
        <w:jc w:val="center"/>
      </w:pPr>
    </w:p>
    <w:p w:rsidR="00883A5D" w:rsidRPr="00A83E81" w:rsidRDefault="00883A5D" w:rsidP="00A83E81">
      <w:pPr>
        <w:pStyle w:val="a3"/>
        <w:spacing w:before="0" w:beforeAutospacing="0" w:after="0" w:afterAutospacing="0" w:line="360" w:lineRule="auto"/>
        <w:ind w:firstLine="708"/>
        <w:jc w:val="both"/>
      </w:pPr>
      <w:r w:rsidRPr="00A83E81">
        <w:t>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сверх допустимого.</w:t>
      </w:r>
    </w:p>
    <w:p w:rsidR="00883A5D" w:rsidRPr="00A83E81" w:rsidRDefault="00883A5D" w:rsidP="00A83E81">
      <w:pPr>
        <w:pStyle w:val="a3"/>
        <w:spacing w:before="0" w:beforeAutospacing="0" w:after="0" w:afterAutospacing="0" w:line="360" w:lineRule="auto"/>
        <w:ind w:firstLine="708"/>
        <w:jc w:val="both"/>
      </w:pPr>
      <w:r w:rsidRPr="00A83E81">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2 %-ным раствором борной кислоты.</w:t>
      </w:r>
    </w:p>
    <w:p w:rsidR="00883A5D" w:rsidRPr="00A83E81" w:rsidRDefault="00883A5D" w:rsidP="00A83E81">
      <w:pPr>
        <w:pStyle w:val="a3"/>
        <w:spacing w:before="0" w:beforeAutospacing="0" w:after="0" w:afterAutospacing="0" w:line="360" w:lineRule="auto"/>
        <w:ind w:firstLine="708"/>
        <w:jc w:val="both"/>
      </w:pPr>
      <w:r w:rsidRPr="00A83E81">
        <w:t>Ручной порошковый огн</w:t>
      </w:r>
      <w:r w:rsidR="006569B2" w:rsidRPr="00A83E81">
        <w:t>етушитель ОП-5 (рис. 8</w:t>
      </w:r>
      <w:r w:rsidRPr="00A83E81">
        <w:t>)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w:t>
      </w:r>
      <w:smartTag w:uri="urn:schemas-microsoft-com:office:smarttags" w:element="metricconverter">
        <w:smartTagPr>
          <w:attr w:name="ProductID" w:val="50ﾠﾰC"/>
        </w:smartTagPr>
        <w:r w:rsidRPr="00A83E81">
          <w:t>50 °C</w:t>
        </w:r>
      </w:smartTag>
      <w:r w:rsidRPr="00A83E81">
        <w:t>. 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rsidR="00883A5D" w:rsidRPr="00A83E81" w:rsidRDefault="00883A5D" w:rsidP="00A83E81">
      <w:pPr>
        <w:pStyle w:val="a3"/>
        <w:spacing w:before="0" w:beforeAutospacing="0" w:after="0" w:afterAutospacing="0" w:line="360" w:lineRule="auto"/>
        <w:jc w:val="both"/>
      </w:pPr>
      <w:r w:rsidRPr="00A83E81">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rsidR="00883A5D" w:rsidRPr="00A83E81" w:rsidRDefault="00883A5D" w:rsidP="00A83E81">
      <w:pPr>
        <w:spacing w:line="360" w:lineRule="auto"/>
        <w:jc w:val="center"/>
      </w:pPr>
      <w:r w:rsidRPr="00A83E81">
        <w:lastRenderedPageBreak/>
        <w:br/>
      </w:r>
      <w:r w:rsidR="00035C85" w:rsidRPr="00A83E81">
        <w:rPr>
          <w:noProof/>
        </w:rPr>
        <w:drawing>
          <wp:inline distT="0" distB="0" distL="0" distR="0">
            <wp:extent cx="4638675" cy="2238375"/>
            <wp:effectExtent l="0" t="0" r="0" b="0"/>
            <wp:docPr id="19" name="Рисунок 19" descr="i_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_0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38675" cy="2238375"/>
                    </a:xfrm>
                    <a:prstGeom prst="rect">
                      <a:avLst/>
                    </a:prstGeom>
                    <a:noFill/>
                    <a:ln>
                      <a:noFill/>
                    </a:ln>
                  </pic:spPr>
                </pic:pic>
              </a:graphicData>
            </a:graphic>
          </wp:inline>
        </w:drawing>
      </w:r>
    </w:p>
    <w:p w:rsidR="00924F25" w:rsidRPr="00AD565B" w:rsidRDefault="00883A5D" w:rsidP="00A83E81">
      <w:pPr>
        <w:pStyle w:val="a3"/>
        <w:spacing w:before="0" w:beforeAutospacing="0" w:after="0" w:afterAutospacing="0" w:line="360" w:lineRule="auto"/>
        <w:jc w:val="center"/>
      </w:pPr>
      <w:r w:rsidRPr="00AD565B">
        <w:rPr>
          <w:bCs/>
          <w:iCs/>
        </w:rPr>
        <w:t>Рис. </w:t>
      </w:r>
      <w:r w:rsidR="006569B2" w:rsidRPr="00AD565B">
        <w:rPr>
          <w:bCs/>
          <w:iCs/>
        </w:rPr>
        <w:t>8</w:t>
      </w:r>
      <w:r w:rsidR="0049326B" w:rsidRPr="00AD565B">
        <w:rPr>
          <w:bCs/>
          <w:iCs/>
        </w:rPr>
        <w:t>.</w:t>
      </w:r>
      <w:r w:rsidR="006569B2" w:rsidRPr="00AD565B">
        <w:rPr>
          <w:bCs/>
          <w:iCs/>
        </w:rPr>
        <w:t xml:space="preserve"> </w:t>
      </w:r>
      <w:r w:rsidRPr="00AD565B">
        <w:t xml:space="preserve">Порошковый огнетушитель со встроенным газовым источником давления </w:t>
      </w:r>
    </w:p>
    <w:p w:rsidR="00883A5D" w:rsidRPr="00AD565B" w:rsidRDefault="00883A5D" w:rsidP="00A83E81">
      <w:pPr>
        <w:pStyle w:val="a3"/>
        <w:spacing w:before="0" w:beforeAutospacing="0" w:after="0" w:afterAutospacing="0" w:line="360" w:lineRule="auto"/>
        <w:jc w:val="center"/>
      </w:pPr>
      <w:r w:rsidRPr="00AD565B">
        <w:t>ОП-5</w:t>
      </w:r>
    </w:p>
    <w:p w:rsidR="00883A5D" w:rsidRPr="00A83E81" w:rsidRDefault="00883A5D" w:rsidP="00A83E81">
      <w:pPr>
        <w:spacing w:line="360" w:lineRule="auto"/>
        <w:ind w:firstLine="360"/>
        <w:jc w:val="both"/>
      </w:pPr>
    </w:p>
    <w:p w:rsidR="00883A5D" w:rsidRPr="00A83E81" w:rsidRDefault="00883A5D" w:rsidP="00A83E81">
      <w:pPr>
        <w:spacing w:line="360" w:lineRule="auto"/>
        <w:ind w:firstLine="360"/>
        <w:jc w:val="both"/>
      </w:pPr>
      <w:r w:rsidRPr="00A83E81">
        <w:t xml:space="preserve">Простейшим средством тушения загораний и пожаров является </w:t>
      </w:r>
      <w:r w:rsidRPr="00A83E81">
        <w:rPr>
          <w:b/>
        </w:rPr>
        <w:t>песок</w:t>
      </w:r>
      <w:r w:rsidRPr="00A83E81">
        <w:t>. Песок используется в большинстве случаев. Он охлаждает горючее вещество, затрудняет доступ воздуха к нему и механически сбивает пламя. Возле места хранения песка обязательно иметь не менее 1-2 лопат.</w:t>
      </w:r>
    </w:p>
    <w:p w:rsidR="00883A5D" w:rsidRPr="00A83E81" w:rsidRDefault="00883A5D" w:rsidP="00A83E81">
      <w:pPr>
        <w:spacing w:line="360" w:lineRule="auto"/>
        <w:ind w:firstLine="360"/>
        <w:jc w:val="both"/>
      </w:pPr>
      <w:r w:rsidRPr="00A83E81">
        <w:t xml:space="preserve">Распространённым и универсальным средством тушения пожара является </w:t>
      </w:r>
      <w:r w:rsidRPr="00A83E81">
        <w:rPr>
          <w:b/>
        </w:rPr>
        <w:t>вода</w:t>
      </w:r>
      <w:r w:rsidRPr="00A83E81">
        <w:t>. Её нельзя использовать, когда в огне находятся электрические провода и установки под напряжением, а также вещества, которые, соприкасаясь с водой, воспламеняются или выделяют ядовитые и горючие газы. Не применять воду для тушения бензина, керосина и других жидкостей, так как они легче воды, всплывают, и процесс горения не прекращается.</w:t>
      </w:r>
    </w:p>
    <w:p w:rsidR="00883A5D" w:rsidRPr="00A83E81" w:rsidRDefault="00883A5D" w:rsidP="00A83E81">
      <w:pPr>
        <w:spacing w:line="360" w:lineRule="auto"/>
        <w:ind w:firstLine="360"/>
        <w:jc w:val="both"/>
      </w:pPr>
      <w:r w:rsidRPr="00A83E81">
        <w:t xml:space="preserve">Для ликвидации пожаров в начальной стадии можно применять </w:t>
      </w:r>
      <w:r w:rsidRPr="00A83E81">
        <w:rPr>
          <w:b/>
        </w:rPr>
        <w:t>асбестовое или войлочное полотно</w:t>
      </w:r>
      <w:r w:rsidRPr="00A83E81">
        <w:t>, которое при плотном покрытии ими горящего предмета предотвращают доступ воздуха в зону горения.</w:t>
      </w:r>
    </w:p>
    <w:p w:rsidR="00883A5D" w:rsidRPr="00A83E81" w:rsidRDefault="00883A5D" w:rsidP="00A83E81">
      <w:pPr>
        <w:spacing w:line="360" w:lineRule="auto"/>
        <w:ind w:firstLine="360"/>
        <w:jc w:val="both"/>
      </w:pPr>
      <w:r w:rsidRPr="00A83E81">
        <w:t xml:space="preserve">Не забывать о внутренних </w:t>
      </w:r>
      <w:r w:rsidRPr="00A83E81">
        <w:rPr>
          <w:b/>
        </w:rPr>
        <w:t>пожарных кранах</w:t>
      </w:r>
      <w:r w:rsidRPr="00A83E81">
        <w:t xml:space="preserve">. Они размещаются, как правило, в специальных шкафчиках, приспособленных для их опломбирования и визуального осмотра без вскрытия. У каждого должен быть пожарный рукав длиной 10, 15 или </w:t>
      </w:r>
      <w:smartTag w:uri="urn:schemas-microsoft-com:office:smarttags" w:element="metricconverter">
        <w:smartTagPr>
          <w:attr w:name="ProductID" w:val="20 м"/>
        </w:smartTagPr>
        <w:r w:rsidRPr="00A83E81">
          <w:t>20 м</w:t>
        </w:r>
      </w:smartTag>
      <w:r w:rsidRPr="00A83E81">
        <w:t xml:space="preserve"> и пожарный ствол. Один конец рукава примкнут к стволу, другой к пожарному крану. </w:t>
      </w:r>
    </w:p>
    <w:p w:rsidR="00883A5D" w:rsidRPr="00A83E81" w:rsidRDefault="00883A5D" w:rsidP="00A83E81">
      <w:pPr>
        <w:spacing w:line="360" w:lineRule="auto"/>
        <w:ind w:firstLine="360"/>
        <w:jc w:val="both"/>
      </w:pPr>
      <w:r w:rsidRPr="00A83E81">
        <w:t>Развёртывание расчёта по подаче воды к очагу пожара производится в составе 2 человек: один работает со стволом, второй подаёт воду от крана.</w:t>
      </w:r>
    </w:p>
    <w:p w:rsidR="00883A5D" w:rsidRPr="00A83E81" w:rsidRDefault="00883A5D" w:rsidP="00A83E81">
      <w:pPr>
        <w:pStyle w:val="a3"/>
        <w:spacing w:before="0" w:beforeAutospacing="0" w:after="0" w:afterAutospacing="0" w:line="360" w:lineRule="auto"/>
        <w:jc w:val="center"/>
        <w:rPr>
          <w:b/>
          <w:bCs/>
          <w:iCs/>
        </w:rPr>
      </w:pPr>
      <w:r w:rsidRPr="00A83E81">
        <w:rPr>
          <w:b/>
          <w:bCs/>
          <w:iCs/>
        </w:rPr>
        <w:t>Порядок выполнения работы</w:t>
      </w:r>
    </w:p>
    <w:p w:rsidR="00883A5D" w:rsidRPr="00A83E81" w:rsidRDefault="00883A5D" w:rsidP="00A83E81">
      <w:pPr>
        <w:pStyle w:val="a3"/>
        <w:spacing w:before="0" w:beforeAutospacing="0" w:after="0" w:afterAutospacing="0" w:line="360" w:lineRule="auto"/>
      </w:pPr>
      <w:r w:rsidRPr="00A83E81">
        <w:t>1. Ознакомиться с приведенными выше краткими теоретическими сведениями.</w:t>
      </w:r>
    </w:p>
    <w:p w:rsidR="00883A5D" w:rsidRPr="00A83E81" w:rsidRDefault="00883A5D" w:rsidP="00A83E81">
      <w:pPr>
        <w:pStyle w:val="a3"/>
        <w:spacing w:before="0" w:beforeAutospacing="0" w:after="0" w:afterAutospacing="0" w:line="360" w:lineRule="auto"/>
      </w:pPr>
      <w:r w:rsidRPr="00A83E81">
        <w:t>2. Изучить устройство и принцип действия огнетушителей.</w:t>
      </w:r>
    </w:p>
    <w:p w:rsidR="00883A5D" w:rsidRPr="00A83E81" w:rsidRDefault="00883A5D" w:rsidP="00A83E81">
      <w:pPr>
        <w:pStyle w:val="a3"/>
        <w:spacing w:before="0" w:beforeAutospacing="0" w:after="0" w:afterAutospacing="0" w:line="360" w:lineRule="auto"/>
      </w:pPr>
      <w:r w:rsidRPr="00A83E81">
        <w:t>3. Заполнить табл. 1, 2, 3 с помощью приложений.</w:t>
      </w:r>
    </w:p>
    <w:p w:rsidR="00883A5D" w:rsidRPr="00A83E81" w:rsidRDefault="00883A5D" w:rsidP="00A83E81">
      <w:pPr>
        <w:pStyle w:val="a3"/>
        <w:spacing w:before="0" w:beforeAutospacing="0" w:after="0" w:afterAutospacing="0" w:line="360" w:lineRule="auto"/>
        <w:jc w:val="right"/>
      </w:pPr>
      <w:r w:rsidRPr="00A83E81">
        <w:lastRenderedPageBreak/>
        <w:t xml:space="preserve">Таблица </w:t>
      </w:r>
      <w:r w:rsidR="00B0509F" w:rsidRPr="00A83E81">
        <w:t>1</w:t>
      </w:r>
    </w:p>
    <w:p w:rsidR="00883A5D" w:rsidRPr="00A83E81" w:rsidRDefault="00883A5D" w:rsidP="00A83E81">
      <w:pPr>
        <w:pStyle w:val="a3"/>
        <w:spacing w:before="0" w:beforeAutospacing="0" w:after="0" w:afterAutospacing="0" w:line="360" w:lineRule="auto"/>
        <w:jc w:val="center"/>
        <w:rPr>
          <w:bCs/>
        </w:rPr>
      </w:pPr>
      <w:r w:rsidRPr="00A83E81">
        <w:rPr>
          <w:bCs/>
        </w:rPr>
        <w:t>Область применения огне</w:t>
      </w:r>
      <w:r w:rsidR="0029597A" w:rsidRPr="00A83E81">
        <w:rPr>
          <w:bCs/>
        </w:rPr>
        <w:t>г</w:t>
      </w:r>
      <w:r w:rsidRPr="00A83E81">
        <w:rPr>
          <w:bCs/>
        </w:rPr>
        <w:t>асительных веществ</w:t>
      </w:r>
    </w:p>
    <w:p w:rsidR="00883A5D" w:rsidRPr="00A83E81" w:rsidRDefault="00883A5D" w:rsidP="00A83E81">
      <w:pPr>
        <w:pStyle w:val="a3"/>
        <w:spacing w:before="0" w:beforeAutospacing="0" w:after="0" w:afterAutospacing="0" w:line="360" w:lineRule="auto"/>
        <w:rPr>
          <w:b/>
          <w:bC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3"/>
        <w:gridCol w:w="1590"/>
        <w:gridCol w:w="1701"/>
        <w:gridCol w:w="1701"/>
        <w:gridCol w:w="1701"/>
        <w:gridCol w:w="1559"/>
        <w:gridCol w:w="1134"/>
      </w:tblGrid>
      <w:tr w:rsidR="00883A5D" w:rsidRPr="00A83E81" w:rsidTr="003F6B9A">
        <w:trPr>
          <w:trHeight w:val="234"/>
        </w:trPr>
        <w:tc>
          <w:tcPr>
            <w:tcW w:w="503" w:type="dxa"/>
            <w:vMerge w:val="restart"/>
            <w:vAlign w:val="center"/>
          </w:tcPr>
          <w:p w:rsidR="00883A5D" w:rsidRPr="00A83E81" w:rsidRDefault="00883A5D" w:rsidP="00A83E81">
            <w:pPr>
              <w:pStyle w:val="a3"/>
              <w:spacing w:before="0" w:beforeAutospacing="0" w:after="0" w:afterAutospacing="0" w:line="360" w:lineRule="auto"/>
              <w:jc w:val="center"/>
            </w:pPr>
            <w:r w:rsidRPr="00A83E81">
              <w:t>№</w:t>
            </w:r>
          </w:p>
        </w:tc>
        <w:tc>
          <w:tcPr>
            <w:tcW w:w="1590" w:type="dxa"/>
            <w:vMerge w:val="restart"/>
            <w:vAlign w:val="center"/>
          </w:tcPr>
          <w:p w:rsidR="00883A5D" w:rsidRPr="00A83E81" w:rsidRDefault="0029597A" w:rsidP="00A83E81">
            <w:pPr>
              <w:pStyle w:val="a3"/>
              <w:spacing w:before="0" w:beforeAutospacing="0" w:after="0" w:afterAutospacing="0" w:line="360" w:lineRule="auto"/>
              <w:jc w:val="center"/>
            </w:pPr>
            <w:r w:rsidRPr="00A83E81">
              <w:t>Огнегасильные</w:t>
            </w:r>
            <w:r w:rsidR="00883A5D" w:rsidRPr="00A83E81">
              <w:t xml:space="preserve"> вещества</w:t>
            </w:r>
          </w:p>
        </w:tc>
        <w:tc>
          <w:tcPr>
            <w:tcW w:w="6662" w:type="dxa"/>
            <w:gridSpan w:val="4"/>
            <w:vAlign w:val="center"/>
          </w:tcPr>
          <w:p w:rsidR="00883A5D" w:rsidRPr="00A83E81" w:rsidRDefault="00883A5D" w:rsidP="00A83E81">
            <w:pPr>
              <w:pStyle w:val="a3"/>
              <w:spacing w:before="0" w:beforeAutospacing="0" w:after="0" w:afterAutospacing="0" w:line="360" w:lineRule="auto"/>
              <w:jc w:val="center"/>
            </w:pPr>
            <w:r w:rsidRPr="00A83E81">
              <w:t>Огнегасильные свойства</w:t>
            </w:r>
          </w:p>
        </w:tc>
        <w:tc>
          <w:tcPr>
            <w:tcW w:w="1134" w:type="dxa"/>
            <w:vMerge w:val="restart"/>
            <w:vAlign w:val="center"/>
          </w:tcPr>
          <w:p w:rsidR="00883A5D" w:rsidRPr="00A83E81" w:rsidRDefault="00883A5D" w:rsidP="00A83E81">
            <w:pPr>
              <w:pStyle w:val="a3"/>
              <w:spacing w:before="0" w:beforeAutospacing="0" w:after="0" w:afterAutospacing="0" w:line="360" w:lineRule="auto"/>
              <w:jc w:val="center"/>
            </w:pPr>
            <w:r w:rsidRPr="00A83E81">
              <w:t>В какой области нельзя применять</w:t>
            </w:r>
          </w:p>
        </w:tc>
      </w:tr>
      <w:tr w:rsidR="00883A5D" w:rsidRPr="00A83E81" w:rsidTr="00483CF0">
        <w:trPr>
          <w:trHeight w:val="150"/>
        </w:trPr>
        <w:tc>
          <w:tcPr>
            <w:tcW w:w="503" w:type="dxa"/>
            <w:vMerge/>
            <w:vAlign w:val="center"/>
          </w:tcPr>
          <w:p w:rsidR="00883A5D" w:rsidRPr="00A83E81" w:rsidRDefault="00883A5D" w:rsidP="00A83E81">
            <w:pPr>
              <w:pStyle w:val="a3"/>
              <w:spacing w:before="0" w:beforeAutospacing="0" w:after="0" w:afterAutospacing="0" w:line="360" w:lineRule="auto"/>
              <w:jc w:val="center"/>
            </w:pPr>
          </w:p>
        </w:tc>
        <w:tc>
          <w:tcPr>
            <w:tcW w:w="1590" w:type="dxa"/>
            <w:vMerge/>
            <w:vAlign w:val="center"/>
          </w:tcPr>
          <w:p w:rsidR="00883A5D" w:rsidRPr="00A83E81" w:rsidRDefault="00883A5D" w:rsidP="00A83E81">
            <w:pPr>
              <w:pStyle w:val="a3"/>
              <w:spacing w:before="0" w:beforeAutospacing="0" w:after="0" w:afterAutospacing="0" w:line="360" w:lineRule="auto"/>
              <w:jc w:val="center"/>
            </w:pPr>
          </w:p>
        </w:tc>
        <w:tc>
          <w:tcPr>
            <w:tcW w:w="1701" w:type="dxa"/>
            <w:shd w:val="clear" w:color="auto" w:fill="auto"/>
            <w:vAlign w:val="center"/>
          </w:tcPr>
          <w:p w:rsidR="00883A5D" w:rsidRPr="00A83E81" w:rsidRDefault="0029597A" w:rsidP="00A83E81">
            <w:pPr>
              <w:pStyle w:val="a3"/>
              <w:spacing w:before="0" w:beforeAutospacing="0" w:after="0" w:afterAutospacing="0" w:line="360" w:lineRule="auto"/>
              <w:jc w:val="center"/>
            </w:pPr>
            <w:r w:rsidRPr="00A83E81">
              <w:t>Охлаждающее</w:t>
            </w:r>
          </w:p>
        </w:tc>
        <w:tc>
          <w:tcPr>
            <w:tcW w:w="1701" w:type="dxa"/>
            <w:shd w:val="clear" w:color="auto" w:fill="auto"/>
            <w:vAlign w:val="center"/>
          </w:tcPr>
          <w:p w:rsidR="00883A5D" w:rsidRPr="00A83E81" w:rsidRDefault="0029597A" w:rsidP="00A83E81">
            <w:pPr>
              <w:pStyle w:val="a3"/>
              <w:spacing w:before="0" w:beforeAutospacing="0" w:after="0" w:afterAutospacing="0" w:line="360" w:lineRule="auto"/>
              <w:jc w:val="center"/>
            </w:pPr>
            <w:r w:rsidRPr="00A83E81">
              <w:t>Изо</w:t>
            </w:r>
            <w:r w:rsidR="00883A5D" w:rsidRPr="00A83E81">
              <w:t>лирующее</w:t>
            </w:r>
          </w:p>
        </w:tc>
        <w:tc>
          <w:tcPr>
            <w:tcW w:w="1701" w:type="dxa"/>
            <w:shd w:val="clear" w:color="auto" w:fill="auto"/>
            <w:vAlign w:val="center"/>
          </w:tcPr>
          <w:p w:rsidR="00883A5D" w:rsidRPr="00A83E81" w:rsidRDefault="0029597A" w:rsidP="00A83E81">
            <w:pPr>
              <w:pStyle w:val="a3"/>
              <w:spacing w:before="0" w:beforeAutospacing="0" w:after="0" w:afterAutospacing="0" w:line="360" w:lineRule="auto"/>
              <w:jc w:val="center"/>
            </w:pPr>
            <w:r w:rsidRPr="00A83E81">
              <w:t>Разбавляющее</w:t>
            </w:r>
          </w:p>
        </w:tc>
        <w:tc>
          <w:tcPr>
            <w:tcW w:w="1559" w:type="dxa"/>
            <w:shd w:val="clear" w:color="auto" w:fill="auto"/>
            <w:vAlign w:val="center"/>
          </w:tcPr>
          <w:p w:rsidR="003F6B9A" w:rsidRPr="00A83E81" w:rsidRDefault="00883A5D" w:rsidP="00A83E81">
            <w:pPr>
              <w:pStyle w:val="a3"/>
              <w:spacing w:before="0" w:beforeAutospacing="0" w:after="0" w:afterAutospacing="0" w:line="360" w:lineRule="auto"/>
              <w:jc w:val="center"/>
            </w:pPr>
            <w:r w:rsidRPr="00A83E81">
              <w:t>Ингибиру</w:t>
            </w:r>
          </w:p>
          <w:p w:rsidR="00883A5D" w:rsidRPr="00A83E81" w:rsidRDefault="00883A5D" w:rsidP="00A83E81">
            <w:pPr>
              <w:pStyle w:val="a3"/>
              <w:spacing w:before="0" w:beforeAutospacing="0" w:after="0" w:afterAutospacing="0" w:line="360" w:lineRule="auto"/>
              <w:jc w:val="center"/>
            </w:pPr>
            <w:r w:rsidRPr="00A83E81">
              <w:t>ющее (замедляющее)</w:t>
            </w:r>
          </w:p>
        </w:tc>
        <w:tc>
          <w:tcPr>
            <w:tcW w:w="1134" w:type="dxa"/>
            <w:vMerge/>
          </w:tcPr>
          <w:p w:rsidR="00883A5D" w:rsidRPr="00A83E81" w:rsidRDefault="00883A5D" w:rsidP="00A83E81">
            <w:pPr>
              <w:pStyle w:val="a3"/>
              <w:spacing w:before="0" w:beforeAutospacing="0" w:after="0" w:afterAutospacing="0" w:line="360" w:lineRule="auto"/>
            </w:pPr>
          </w:p>
        </w:tc>
      </w:tr>
      <w:tr w:rsidR="00883A5D" w:rsidRPr="00A83E81" w:rsidTr="00483CF0">
        <w:trPr>
          <w:trHeight w:val="296"/>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1</w:t>
            </w:r>
          </w:p>
        </w:tc>
        <w:tc>
          <w:tcPr>
            <w:tcW w:w="1590" w:type="dxa"/>
            <w:vAlign w:val="center"/>
          </w:tcPr>
          <w:p w:rsidR="00883A5D" w:rsidRPr="00A83E81" w:rsidRDefault="00883A5D" w:rsidP="00A83E81">
            <w:pPr>
              <w:pStyle w:val="a3"/>
              <w:spacing w:before="0" w:beforeAutospacing="0" w:after="0" w:afterAutospacing="0" w:line="360" w:lineRule="auto"/>
            </w:pPr>
            <w:r w:rsidRPr="00A83E81">
              <w:t>Вода</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r w:rsidR="00883A5D" w:rsidRPr="00A83E81" w:rsidTr="00483CF0">
        <w:trPr>
          <w:trHeight w:val="281"/>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2</w:t>
            </w:r>
          </w:p>
        </w:tc>
        <w:tc>
          <w:tcPr>
            <w:tcW w:w="1590" w:type="dxa"/>
            <w:vAlign w:val="center"/>
          </w:tcPr>
          <w:p w:rsidR="00883A5D" w:rsidRPr="00A83E81" w:rsidRDefault="00883A5D" w:rsidP="00A83E81">
            <w:pPr>
              <w:pStyle w:val="a3"/>
              <w:spacing w:before="0" w:beforeAutospacing="0" w:after="0" w:afterAutospacing="0" w:line="360" w:lineRule="auto"/>
            </w:pPr>
            <w:r w:rsidRPr="00A83E81">
              <w:t>Песок</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r w:rsidR="00883A5D" w:rsidRPr="00A83E81" w:rsidTr="00483CF0">
        <w:trPr>
          <w:trHeight w:val="281"/>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3</w:t>
            </w:r>
          </w:p>
        </w:tc>
        <w:tc>
          <w:tcPr>
            <w:tcW w:w="1590" w:type="dxa"/>
            <w:vAlign w:val="center"/>
          </w:tcPr>
          <w:p w:rsidR="00883A5D" w:rsidRPr="00A83E81" w:rsidRDefault="00883A5D" w:rsidP="00A83E81">
            <w:pPr>
              <w:pStyle w:val="a3"/>
              <w:spacing w:before="0" w:beforeAutospacing="0" w:after="0" w:afterAutospacing="0" w:line="360" w:lineRule="auto"/>
            </w:pPr>
            <w:r w:rsidRPr="00A83E81">
              <w:t>Покрывало из волокна</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r w:rsidR="00883A5D" w:rsidRPr="00A83E81" w:rsidTr="00483CF0">
        <w:trPr>
          <w:trHeight w:val="281"/>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4</w:t>
            </w:r>
          </w:p>
        </w:tc>
        <w:tc>
          <w:tcPr>
            <w:tcW w:w="1590" w:type="dxa"/>
            <w:vAlign w:val="center"/>
          </w:tcPr>
          <w:p w:rsidR="00883A5D" w:rsidRPr="00A83E81" w:rsidRDefault="00883A5D" w:rsidP="00A83E81">
            <w:pPr>
              <w:pStyle w:val="a3"/>
              <w:spacing w:before="0" w:beforeAutospacing="0" w:after="0" w:afterAutospacing="0" w:line="360" w:lineRule="auto"/>
            </w:pPr>
            <w:r w:rsidRPr="00A83E81">
              <w:t>Химическая пена</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r w:rsidR="00883A5D" w:rsidRPr="00A83E81" w:rsidTr="00483CF0">
        <w:trPr>
          <w:trHeight w:val="281"/>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5</w:t>
            </w:r>
          </w:p>
        </w:tc>
        <w:tc>
          <w:tcPr>
            <w:tcW w:w="1590" w:type="dxa"/>
            <w:vAlign w:val="center"/>
          </w:tcPr>
          <w:p w:rsidR="00883A5D" w:rsidRPr="00A83E81" w:rsidRDefault="00883A5D" w:rsidP="00A83E81">
            <w:pPr>
              <w:pStyle w:val="a3"/>
              <w:spacing w:before="0" w:beforeAutospacing="0" w:after="0" w:afterAutospacing="0" w:line="360" w:lineRule="auto"/>
            </w:pPr>
            <w:r w:rsidRPr="00A83E81">
              <w:t>Углекислота</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r w:rsidR="00883A5D" w:rsidRPr="00A83E81" w:rsidTr="00483CF0">
        <w:trPr>
          <w:trHeight w:val="296"/>
        </w:trPr>
        <w:tc>
          <w:tcPr>
            <w:tcW w:w="503" w:type="dxa"/>
            <w:vAlign w:val="center"/>
          </w:tcPr>
          <w:p w:rsidR="00883A5D" w:rsidRPr="00A83E81" w:rsidRDefault="00883A5D" w:rsidP="00A83E81">
            <w:pPr>
              <w:pStyle w:val="a3"/>
              <w:spacing w:before="0" w:beforeAutospacing="0" w:after="0" w:afterAutospacing="0" w:line="360" w:lineRule="auto"/>
              <w:jc w:val="center"/>
            </w:pPr>
            <w:r w:rsidRPr="00A83E81">
              <w:t>6</w:t>
            </w:r>
          </w:p>
        </w:tc>
        <w:tc>
          <w:tcPr>
            <w:tcW w:w="1590" w:type="dxa"/>
            <w:vAlign w:val="center"/>
          </w:tcPr>
          <w:p w:rsidR="00883A5D" w:rsidRPr="00A83E81" w:rsidRDefault="00883A5D" w:rsidP="00A83E81">
            <w:pPr>
              <w:pStyle w:val="a3"/>
              <w:spacing w:before="0" w:beforeAutospacing="0" w:after="0" w:afterAutospacing="0" w:line="360" w:lineRule="auto"/>
            </w:pPr>
            <w:r w:rsidRPr="00A83E81">
              <w:t>Порошки</w:t>
            </w: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701" w:type="dxa"/>
            <w:shd w:val="clear" w:color="auto" w:fill="auto"/>
          </w:tcPr>
          <w:p w:rsidR="00883A5D" w:rsidRPr="00A83E81" w:rsidRDefault="00883A5D" w:rsidP="00A83E81">
            <w:pPr>
              <w:pStyle w:val="a3"/>
              <w:spacing w:before="0" w:beforeAutospacing="0" w:after="0" w:afterAutospacing="0" w:line="360" w:lineRule="auto"/>
            </w:pPr>
          </w:p>
        </w:tc>
        <w:tc>
          <w:tcPr>
            <w:tcW w:w="1559" w:type="dxa"/>
            <w:shd w:val="clear" w:color="auto" w:fill="auto"/>
          </w:tcPr>
          <w:p w:rsidR="00883A5D" w:rsidRPr="00A83E81" w:rsidRDefault="00883A5D" w:rsidP="00A83E81">
            <w:pPr>
              <w:pStyle w:val="a3"/>
              <w:spacing w:before="0" w:beforeAutospacing="0" w:after="0" w:afterAutospacing="0" w:line="360" w:lineRule="auto"/>
            </w:pPr>
          </w:p>
        </w:tc>
        <w:tc>
          <w:tcPr>
            <w:tcW w:w="1134" w:type="dxa"/>
          </w:tcPr>
          <w:p w:rsidR="00883A5D" w:rsidRPr="00A83E81" w:rsidRDefault="00883A5D" w:rsidP="00A83E81">
            <w:pPr>
              <w:pStyle w:val="a3"/>
              <w:spacing w:before="0" w:beforeAutospacing="0" w:after="0" w:afterAutospacing="0" w:line="360" w:lineRule="auto"/>
            </w:pPr>
          </w:p>
        </w:tc>
      </w:tr>
    </w:tbl>
    <w:p w:rsidR="00883A5D" w:rsidRPr="00A83E81" w:rsidRDefault="00883A5D" w:rsidP="00A83E81">
      <w:pPr>
        <w:pStyle w:val="a3"/>
        <w:spacing w:before="0" w:beforeAutospacing="0" w:after="0" w:afterAutospacing="0" w:line="360" w:lineRule="auto"/>
      </w:pPr>
    </w:p>
    <w:p w:rsidR="00883A5D" w:rsidRPr="00A83E81" w:rsidRDefault="00883A5D" w:rsidP="00A83E81">
      <w:pPr>
        <w:pStyle w:val="a3"/>
        <w:spacing w:before="0" w:beforeAutospacing="0" w:after="0" w:afterAutospacing="0" w:line="360" w:lineRule="auto"/>
      </w:pPr>
      <w:r w:rsidRPr="00A83E81">
        <w:rPr>
          <w:b/>
        </w:rPr>
        <w:t>Примечание.</w:t>
      </w:r>
      <w:r w:rsidRPr="00A83E81">
        <w:t xml:space="preserve"> Область применения огнегасительных веществ (вписываем букву в графу):</w:t>
      </w:r>
    </w:p>
    <w:p w:rsidR="00883A5D" w:rsidRPr="00A83E81" w:rsidRDefault="00883A5D" w:rsidP="00A83E81">
      <w:pPr>
        <w:pStyle w:val="a3"/>
        <w:spacing w:before="0" w:beforeAutospacing="0" w:after="0" w:afterAutospacing="0" w:line="360" w:lineRule="auto"/>
      </w:pPr>
      <w:r w:rsidRPr="00A83E81">
        <w:t>а) дерево, изделия из дерева, ткани и т. </w:t>
      </w:r>
      <w:r w:rsidR="00FA6D3F" w:rsidRPr="00A83E81">
        <w:t>П</w:t>
      </w:r>
      <w:r w:rsidRPr="00A83E81">
        <w:t>.;</w:t>
      </w:r>
    </w:p>
    <w:p w:rsidR="00883A5D" w:rsidRPr="00A83E81" w:rsidRDefault="00883A5D" w:rsidP="00A83E81">
      <w:pPr>
        <w:pStyle w:val="a3"/>
        <w:spacing w:before="0" w:beforeAutospacing="0" w:after="0" w:afterAutospacing="0" w:line="360" w:lineRule="auto"/>
      </w:pPr>
      <w:r w:rsidRPr="00A83E81">
        <w:t>б) горючие жидкости (мазут, краски, масла);</w:t>
      </w:r>
    </w:p>
    <w:p w:rsidR="00883A5D" w:rsidRPr="00A83E81" w:rsidRDefault="00883A5D" w:rsidP="00A83E81">
      <w:pPr>
        <w:pStyle w:val="a3"/>
        <w:spacing w:before="0" w:beforeAutospacing="0" w:after="0" w:afterAutospacing="0" w:line="360" w:lineRule="auto"/>
      </w:pPr>
      <w:r w:rsidRPr="00A83E81">
        <w:t>в) легко воспламеняющиеся жидкости (бензин, керосин);</w:t>
      </w:r>
    </w:p>
    <w:p w:rsidR="00883A5D" w:rsidRPr="00A83E81" w:rsidRDefault="00883A5D" w:rsidP="00A83E81">
      <w:pPr>
        <w:pStyle w:val="a3"/>
        <w:spacing w:before="0" w:beforeAutospacing="0" w:after="0" w:afterAutospacing="0" w:line="360" w:lineRule="auto"/>
      </w:pPr>
      <w:r w:rsidRPr="00A83E81">
        <w:t>г) спирты;</w:t>
      </w:r>
    </w:p>
    <w:p w:rsidR="00883A5D" w:rsidRPr="00A83E81" w:rsidRDefault="00883A5D" w:rsidP="00A83E81">
      <w:pPr>
        <w:pStyle w:val="a3"/>
        <w:spacing w:before="0" w:beforeAutospacing="0" w:after="0" w:afterAutospacing="0" w:line="360" w:lineRule="auto"/>
      </w:pPr>
      <w:r w:rsidRPr="00A83E81">
        <w:t>д) электроустановки под напряжением;</w:t>
      </w:r>
    </w:p>
    <w:p w:rsidR="00883A5D" w:rsidRPr="00A83E81" w:rsidRDefault="00883A5D" w:rsidP="00A83E81">
      <w:pPr>
        <w:pStyle w:val="a3"/>
        <w:spacing w:before="0" w:beforeAutospacing="0" w:after="0" w:afterAutospacing="0" w:line="360" w:lineRule="auto"/>
      </w:pPr>
      <w:r w:rsidRPr="00A83E81">
        <w:t>е) ценные вещи (картины, документы, книги и т. </w:t>
      </w:r>
      <w:r w:rsidR="00FA6D3F" w:rsidRPr="00A83E81">
        <w:t>П</w:t>
      </w:r>
      <w:r w:rsidRPr="00A83E81">
        <w:t>.);</w:t>
      </w:r>
    </w:p>
    <w:p w:rsidR="00883A5D" w:rsidRPr="00A83E81" w:rsidRDefault="00883A5D" w:rsidP="00A83E81">
      <w:pPr>
        <w:pStyle w:val="a3"/>
        <w:spacing w:before="0" w:beforeAutospacing="0" w:after="0" w:afterAutospacing="0" w:line="360" w:lineRule="auto"/>
      </w:pPr>
      <w:r w:rsidRPr="00A83E81">
        <w:t>ж) одежда на человеке.</w:t>
      </w:r>
    </w:p>
    <w:p w:rsidR="003F6B9A" w:rsidRPr="00A83E81" w:rsidRDefault="003F6B9A" w:rsidP="00A83E81">
      <w:pPr>
        <w:spacing w:line="360" w:lineRule="auto"/>
      </w:pPr>
    </w:p>
    <w:p w:rsidR="00883A5D" w:rsidRPr="00A83E81" w:rsidRDefault="00883A5D" w:rsidP="00A83E81">
      <w:pPr>
        <w:pStyle w:val="a3"/>
        <w:spacing w:before="0" w:beforeAutospacing="0" w:after="0" w:afterAutospacing="0" w:line="360" w:lineRule="auto"/>
        <w:jc w:val="right"/>
      </w:pPr>
      <w:r w:rsidRPr="00A83E81">
        <w:t xml:space="preserve">Таблица </w:t>
      </w:r>
      <w:r w:rsidR="00B0509F" w:rsidRPr="00A83E81">
        <w:t>2</w:t>
      </w:r>
    </w:p>
    <w:p w:rsidR="00883A5D" w:rsidRPr="00A83E81" w:rsidRDefault="00883A5D" w:rsidP="00A83E81">
      <w:pPr>
        <w:pStyle w:val="a3"/>
        <w:spacing w:before="0" w:beforeAutospacing="0" w:after="0" w:afterAutospacing="0" w:line="360" w:lineRule="auto"/>
        <w:jc w:val="center"/>
        <w:rPr>
          <w:bCs/>
        </w:rPr>
      </w:pPr>
      <w:r w:rsidRPr="00A83E81">
        <w:rPr>
          <w:bCs/>
        </w:rPr>
        <w:t>Ручные огнетушители</w:t>
      </w:r>
    </w:p>
    <w:p w:rsidR="003F6B9A" w:rsidRPr="00A83E81" w:rsidRDefault="003F6B9A" w:rsidP="00A83E81">
      <w:pPr>
        <w:pStyle w:val="a3"/>
        <w:spacing w:before="0" w:beforeAutospacing="0" w:after="0" w:afterAutospacing="0" w:line="360" w:lineRule="auto"/>
        <w:jc w:val="cente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7"/>
        <w:gridCol w:w="1841"/>
        <w:gridCol w:w="1317"/>
        <w:gridCol w:w="950"/>
        <w:gridCol w:w="950"/>
        <w:gridCol w:w="951"/>
        <w:gridCol w:w="835"/>
        <w:gridCol w:w="2194"/>
      </w:tblGrid>
      <w:tr w:rsidR="00883A5D" w:rsidRPr="00A83E81" w:rsidTr="0029597A">
        <w:trPr>
          <w:trHeight w:val="233"/>
        </w:trPr>
        <w:tc>
          <w:tcPr>
            <w:tcW w:w="587" w:type="dxa"/>
            <w:vMerge w:val="restart"/>
            <w:vAlign w:val="center"/>
          </w:tcPr>
          <w:p w:rsidR="00883A5D" w:rsidRPr="00A83E81" w:rsidRDefault="00883A5D" w:rsidP="00A83E81">
            <w:pPr>
              <w:spacing w:line="360" w:lineRule="auto"/>
              <w:jc w:val="center"/>
            </w:pPr>
            <w:r w:rsidRPr="00A83E81">
              <w:t>№</w:t>
            </w:r>
          </w:p>
        </w:tc>
        <w:tc>
          <w:tcPr>
            <w:tcW w:w="1841" w:type="dxa"/>
            <w:vMerge w:val="restart"/>
            <w:vAlign w:val="center"/>
          </w:tcPr>
          <w:p w:rsidR="00883A5D" w:rsidRPr="00A83E81" w:rsidRDefault="00883A5D" w:rsidP="00A83E81">
            <w:pPr>
              <w:spacing w:line="360" w:lineRule="auto"/>
              <w:jc w:val="center"/>
            </w:pPr>
            <w:r w:rsidRPr="00A83E81">
              <w:t>Огнетушитель</w:t>
            </w:r>
          </w:p>
        </w:tc>
        <w:tc>
          <w:tcPr>
            <w:tcW w:w="1317" w:type="dxa"/>
            <w:vMerge w:val="restart"/>
            <w:vAlign w:val="center"/>
          </w:tcPr>
          <w:p w:rsidR="00883A5D" w:rsidRPr="00A83E81" w:rsidRDefault="00883A5D" w:rsidP="00A83E81">
            <w:pPr>
              <w:spacing w:line="360" w:lineRule="auto"/>
              <w:jc w:val="center"/>
            </w:pPr>
            <w:r w:rsidRPr="00A83E81">
              <w:t>Условные обозначения</w:t>
            </w:r>
          </w:p>
        </w:tc>
        <w:tc>
          <w:tcPr>
            <w:tcW w:w="2851" w:type="dxa"/>
            <w:gridSpan w:val="3"/>
            <w:shd w:val="clear" w:color="auto" w:fill="auto"/>
            <w:vAlign w:val="center"/>
          </w:tcPr>
          <w:p w:rsidR="00883A5D" w:rsidRPr="00A83E81" w:rsidRDefault="00883A5D" w:rsidP="00A83E81">
            <w:pPr>
              <w:spacing w:line="360" w:lineRule="auto"/>
              <w:jc w:val="center"/>
            </w:pPr>
            <w:r w:rsidRPr="00A83E81">
              <w:t>Характеристики</w:t>
            </w:r>
          </w:p>
        </w:tc>
        <w:tc>
          <w:tcPr>
            <w:tcW w:w="835" w:type="dxa"/>
            <w:vMerge w:val="restart"/>
            <w:shd w:val="clear" w:color="auto" w:fill="auto"/>
            <w:vAlign w:val="center"/>
          </w:tcPr>
          <w:p w:rsidR="00883A5D" w:rsidRPr="00A83E81" w:rsidRDefault="00883A5D" w:rsidP="00A83E81">
            <w:pPr>
              <w:spacing w:line="360" w:lineRule="auto"/>
              <w:jc w:val="center"/>
            </w:pPr>
            <w:r w:rsidRPr="00A83E81">
              <w:t>Огнегасильные свойства</w:t>
            </w:r>
          </w:p>
        </w:tc>
        <w:tc>
          <w:tcPr>
            <w:tcW w:w="2194" w:type="dxa"/>
            <w:vMerge w:val="restart"/>
            <w:vAlign w:val="center"/>
          </w:tcPr>
          <w:p w:rsidR="00883A5D" w:rsidRPr="00A83E81" w:rsidRDefault="00883A5D" w:rsidP="00A83E81">
            <w:pPr>
              <w:spacing w:line="360" w:lineRule="auto"/>
              <w:jc w:val="center"/>
            </w:pPr>
            <w:r w:rsidRPr="00A83E81">
              <w:t>Область применения</w:t>
            </w:r>
          </w:p>
        </w:tc>
      </w:tr>
      <w:tr w:rsidR="00883A5D" w:rsidRPr="00A83E81" w:rsidTr="0029597A">
        <w:trPr>
          <w:trHeight w:val="149"/>
        </w:trPr>
        <w:tc>
          <w:tcPr>
            <w:tcW w:w="587" w:type="dxa"/>
            <w:vMerge/>
            <w:vAlign w:val="center"/>
          </w:tcPr>
          <w:p w:rsidR="00883A5D" w:rsidRPr="00A83E81" w:rsidRDefault="00883A5D" w:rsidP="00A83E81">
            <w:pPr>
              <w:spacing w:line="360" w:lineRule="auto"/>
              <w:jc w:val="center"/>
            </w:pPr>
          </w:p>
        </w:tc>
        <w:tc>
          <w:tcPr>
            <w:tcW w:w="1841" w:type="dxa"/>
            <w:vMerge/>
            <w:vAlign w:val="center"/>
          </w:tcPr>
          <w:p w:rsidR="00883A5D" w:rsidRPr="00A83E81" w:rsidRDefault="00883A5D" w:rsidP="00A83E81">
            <w:pPr>
              <w:spacing w:line="360" w:lineRule="auto"/>
              <w:jc w:val="center"/>
            </w:pPr>
          </w:p>
        </w:tc>
        <w:tc>
          <w:tcPr>
            <w:tcW w:w="1317" w:type="dxa"/>
            <w:vMerge/>
            <w:vAlign w:val="center"/>
          </w:tcPr>
          <w:p w:rsidR="00883A5D" w:rsidRPr="00A83E81" w:rsidRDefault="00883A5D" w:rsidP="00A83E81">
            <w:pPr>
              <w:spacing w:line="360" w:lineRule="auto"/>
              <w:jc w:val="center"/>
            </w:pPr>
          </w:p>
        </w:tc>
        <w:tc>
          <w:tcPr>
            <w:tcW w:w="950" w:type="dxa"/>
            <w:shd w:val="clear" w:color="auto" w:fill="auto"/>
            <w:vAlign w:val="center"/>
          </w:tcPr>
          <w:p w:rsidR="00883A5D" w:rsidRPr="00A83E81" w:rsidRDefault="00883A5D" w:rsidP="00A83E81">
            <w:pPr>
              <w:spacing w:line="360" w:lineRule="auto"/>
              <w:jc w:val="center"/>
            </w:pPr>
            <w:r w:rsidRPr="00A83E81">
              <w:t>Время действия</w:t>
            </w:r>
          </w:p>
        </w:tc>
        <w:tc>
          <w:tcPr>
            <w:tcW w:w="950" w:type="dxa"/>
            <w:shd w:val="clear" w:color="auto" w:fill="auto"/>
            <w:vAlign w:val="center"/>
          </w:tcPr>
          <w:p w:rsidR="00883A5D" w:rsidRPr="00A83E81" w:rsidRDefault="00883A5D" w:rsidP="00A83E81">
            <w:pPr>
              <w:spacing w:line="360" w:lineRule="auto"/>
              <w:jc w:val="center"/>
            </w:pPr>
            <w:r w:rsidRPr="00A83E81">
              <w:t>Дальность действия</w:t>
            </w:r>
          </w:p>
        </w:tc>
        <w:tc>
          <w:tcPr>
            <w:tcW w:w="951" w:type="dxa"/>
            <w:shd w:val="clear" w:color="auto" w:fill="auto"/>
            <w:vAlign w:val="center"/>
          </w:tcPr>
          <w:p w:rsidR="00883A5D" w:rsidRPr="00A83E81" w:rsidRDefault="00883A5D" w:rsidP="00A83E81">
            <w:pPr>
              <w:spacing w:line="360" w:lineRule="auto"/>
              <w:jc w:val="center"/>
            </w:pPr>
            <w:r w:rsidRPr="00A83E81">
              <w:t>Площадь гашения</w:t>
            </w:r>
          </w:p>
        </w:tc>
        <w:tc>
          <w:tcPr>
            <w:tcW w:w="835" w:type="dxa"/>
            <w:vMerge/>
            <w:shd w:val="clear" w:color="auto" w:fill="auto"/>
            <w:vAlign w:val="center"/>
          </w:tcPr>
          <w:p w:rsidR="00883A5D" w:rsidRPr="00A83E81" w:rsidRDefault="00883A5D" w:rsidP="00A83E81">
            <w:pPr>
              <w:spacing w:line="360" w:lineRule="auto"/>
              <w:jc w:val="center"/>
            </w:pPr>
          </w:p>
        </w:tc>
        <w:tc>
          <w:tcPr>
            <w:tcW w:w="2194" w:type="dxa"/>
            <w:vMerge/>
            <w:vAlign w:val="center"/>
          </w:tcPr>
          <w:p w:rsidR="00883A5D" w:rsidRPr="00A83E81" w:rsidRDefault="00883A5D" w:rsidP="00A83E81">
            <w:pPr>
              <w:spacing w:line="360" w:lineRule="auto"/>
              <w:jc w:val="center"/>
            </w:pPr>
          </w:p>
        </w:tc>
      </w:tr>
      <w:tr w:rsidR="00883A5D" w:rsidRPr="00A83E81" w:rsidTr="0029597A">
        <w:trPr>
          <w:trHeight w:val="279"/>
        </w:trPr>
        <w:tc>
          <w:tcPr>
            <w:tcW w:w="587" w:type="dxa"/>
          </w:tcPr>
          <w:p w:rsidR="00883A5D" w:rsidRPr="00A83E81" w:rsidRDefault="00883A5D" w:rsidP="00A83E81">
            <w:pPr>
              <w:spacing w:line="360" w:lineRule="auto"/>
            </w:pPr>
            <w:r w:rsidRPr="00A83E81">
              <w:lastRenderedPageBreak/>
              <w:t>1</w:t>
            </w:r>
          </w:p>
        </w:tc>
        <w:tc>
          <w:tcPr>
            <w:tcW w:w="1841" w:type="dxa"/>
          </w:tcPr>
          <w:p w:rsidR="00883A5D" w:rsidRPr="00A83E81" w:rsidRDefault="00883A5D" w:rsidP="00A83E81">
            <w:pPr>
              <w:spacing w:line="360" w:lineRule="auto"/>
            </w:pPr>
            <w:r w:rsidRPr="00A83E81">
              <w:t>Химический пенный</w:t>
            </w:r>
          </w:p>
        </w:tc>
        <w:tc>
          <w:tcPr>
            <w:tcW w:w="1317" w:type="dxa"/>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1" w:type="dxa"/>
            <w:shd w:val="clear" w:color="auto" w:fill="auto"/>
          </w:tcPr>
          <w:p w:rsidR="00883A5D" w:rsidRPr="00A83E81" w:rsidRDefault="00883A5D" w:rsidP="00A83E81">
            <w:pPr>
              <w:spacing w:line="360" w:lineRule="auto"/>
            </w:pPr>
          </w:p>
        </w:tc>
        <w:tc>
          <w:tcPr>
            <w:tcW w:w="835" w:type="dxa"/>
            <w:shd w:val="clear" w:color="auto" w:fill="auto"/>
          </w:tcPr>
          <w:p w:rsidR="00883A5D" w:rsidRPr="00A83E81" w:rsidRDefault="00883A5D" w:rsidP="00A83E81">
            <w:pPr>
              <w:spacing w:line="360" w:lineRule="auto"/>
            </w:pPr>
          </w:p>
        </w:tc>
        <w:tc>
          <w:tcPr>
            <w:tcW w:w="2194" w:type="dxa"/>
          </w:tcPr>
          <w:p w:rsidR="00883A5D" w:rsidRPr="00A83E81" w:rsidRDefault="00883A5D" w:rsidP="00A83E81">
            <w:pPr>
              <w:spacing w:line="360" w:lineRule="auto"/>
            </w:pPr>
          </w:p>
        </w:tc>
      </w:tr>
      <w:tr w:rsidR="00883A5D" w:rsidRPr="00A83E81" w:rsidTr="0029597A">
        <w:trPr>
          <w:trHeight w:val="295"/>
        </w:trPr>
        <w:tc>
          <w:tcPr>
            <w:tcW w:w="587" w:type="dxa"/>
          </w:tcPr>
          <w:p w:rsidR="00883A5D" w:rsidRPr="00A83E81" w:rsidRDefault="00883A5D" w:rsidP="00A83E81">
            <w:pPr>
              <w:spacing w:line="360" w:lineRule="auto"/>
            </w:pPr>
            <w:r w:rsidRPr="00A83E81">
              <w:t>2</w:t>
            </w:r>
          </w:p>
        </w:tc>
        <w:tc>
          <w:tcPr>
            <w:tcW w:w="1841" w:type="dxa"/>
          </w:tcPr>
          <w:p w:rsidR="00883A5D" w:rsidRPr="00A83E81" w:rsidRDefault="00883A5D" w:rsidP="00A83E81">
            <w:pPr>
              <w:spacing w:line="360" w:lineRule="auto"/>
            </w:pPr>
            <w:r w:rsidRPr="00A83E81">
              <w:t>Порошковый</w:t>
            </w:r>
          </w:p>
        </w:tc>
        <w:tc>
          <w:tcPr>
            <w:tcW w:w="1317" w:type="dxa"/>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1" w:type="dxa"/>
            <w:shd w:val="clear" w:color="auto" w:fill="auto"/>
          </w:tcPr>
          <w:p w:rsidR="00883A5D" w:rsidRPr="00A83E81" w:rsidRDefault="00883A5D" w:rsidP="00A83E81">
            <w:pPr>
              <w:spacing w:line="360" w:lineRule="auto"/>
            </w:pPr>
          </w:p>
        </w:tc>
        <w:tc>
          <w:tcPr>
            <w:tcW w:w="835" w:type="dxa"/>
            <w:shd w:val="clear" w:color="auto" w:fill="auto"/>
          </w:tcPr>
          <w:p w:rsidR="00883A5D" w:rsidRPr="00A83E81" w:rsidRDefault="00883A5D" w:rsidP="00A83E81">
            <w:pPr>
              <w:spacing w:line="360" w:lineRule="auto"/>
            </w:pPr>
          </w:p>
        </w:tc>
        <w:tc>
          <w:tcPr>
            <w:tcW w:w="2194" w:type="dxa"/>
          </w:tcPr>
          <w:p w:rsidR="00883A5D" w:rsidRPr="00A83E81" w:rsidRDefault="00883A5D" w:rsidP="00A83E81">
            <w:pPr>
              <w:spacing w:line="360" w:lineRule="auto"/>
            </w:pPr>
          </w:p>
        </w:tc>
      </w:tr>
      <w:tr w:rsidR="00883A5D" w:rsidRPr="00A83E81" w:rsidTr="0029597A">
        <w:trPr>
          <w:trHeight w:val="295"/>
        </w:trPr>
        <w:tc>
          <w:tcPr>
            <w:tcW w:w="587" w:type="dxa"/>
          </w:tcPr>
          <w:p w:rsidR="00883A5D" w:rsidRPr="00A83E81" w:rsidRDefault="00883A5D" w:rsidP="00A83E81">
            <w:pPr>
              <w:spacing w:line="360" w:lineRule="auto"/>
            </w:pPr>
            <w:r w:rsidRPr="00A83E81">
              <w:t>3</w:t>
            </w:r>
          </w:p>
        </w:tc>
        <w:tc>
          <w:tcPr>
            <w:tcW w:w="1841" w:type="dxa"/>
          </w:tcPr>
          <w:p w:rsidR="00883A5D" w:rsidRPr="00A83E81" w:rsidRDefault="00883A5D" w:rsidP="00A83E81">
            <w:pPr>
              <w:spacing w:line="360" w:lineRule="auto"/>
            </w:pPr>
            <w:r w:rsidRPr="00A83E81">
              <w:t>Углекислотный</w:t>
            </w:r>
          </w:p>
        </w:tc>
        <w:tc>
          <w:tcPr>
            <w:tcW w:w="1317" w:type="dxa"/>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0" w:type="dxa"/>
            <w:shd w:val="clear" w:color="auto" w:fill="auto"/>
          </w:tcPr>
          <w:p w:rsidR="00883A5D" w:rsidRPr="00A83E81" w:rsidRDefault="00883A5D" w:rsidP="00A83E81">
            <w:pPr>
              <w:spacing w:line="360" w:lineRule="auto"/>
            </w:pPr>
          </w:p>
        </w:tc>
        <w:tc>
          <w:tcPr>
            <w:tcW w:w="951" w:type="dxa"/>
            <w:shd w:val="clear" w:color="auto" w:fill="auto"/>
          </w:tcPr>
          <w:p w:rsidR="00883A5D" w:rsidRPr="00A83E81" w:rsidRDefault="00883A5D" w:rsidP="00A83E81">
            <w:pPr>
              <w:spacing w:line="360" w:lineRule="auto"/>
            </w:pPr>
          </w:p>
        </w:tc>
        <w:tc>
          <w:tcPr>
            <w:tcW w:w="835" w:type="dxa"/>
            <w:shd w:val="clear" w:color="auto" w:fill="auto"/>
          </w:tcPr>
          <w:p w:rsidR="00883A5D" w:rsidRPr="00A83E81" w:rsidRDefault="00883A5D" w:rsidP="00A83E81">
            <w:pPr>
              <w:spacing w:line="360" w:lineRule="auto"/>
            </w:pPr>
          </w:p>
        </w:tc>
        <w:tc>
          <w:tcPr>
            <w:tcW w:w="2194" w:type="dxa"/>
          </w:tcPr>
          <w:p w:rsidR="00883A5D" w:rsidRPr="00A83E81" w:rsidRDefault="00883A5D" w:rsidP="00A83E81">
            <w:pPr>
              <w:spacing w:line="360" w:lineRule="auto"/>
            </w:pPr>
          </w:p>
        </w:tc>
      </w:tr>
    </w:tbl>
    <w:p w:rsidR="00883A5D" w:rsidRPr="00A83E81" w:rsidRDefault="00883A5D" w:rsidP="00A83E81">
      <w:pPr>
        <w:spacing w:line="360" w:lineRule="auto"/>
      </w:pPr>
      <w:r w:rsidRPr="00A83E81">
        <w:br/>
        <w:t>4.   Рассчитать примерное количество первичных средств тушения пожаров для трехэтажного образовательного учреждения (длина коридора 150м), с двумя лабораториями (</w:t>
      </w:r>
      <w:smartTag w:uri="urn:schemas-microsoft-com:office:smarttags" w:element="metricconverter">
        <w:smartTagPr>
          <w:attr w:name="ProductID" w:val="64 м2"/>
        </w:smartTagPr>
        <w:r w:rsidRPr="00A83E81">
          <w:t>64 м</w:t>
        </w:r>
        <w:r w:rsidRPr="00A83E81">
          <w:rPr>
            <w:vertAlign w:val="superscript"/>
          </w:rPr>
          <w:t>2</w:t>
        </w:r>
      </w:smartTag>
      <w:r w:rsidRPr="00A83E81">
        <w:t>), актовым (</w:t>
      </w:r>
      <w:smartTag w:uri="urn:schemas-microsoft-com:office:smarttags" w:element="metricconverter">
        <w:smartTagPr>
          <w:attr w:name="ProductID" w:val="220 м2"/>
        </w:smartTagPr>
        <w:r w:rsidRPr="00A83E81">
          <w:t>220 м</w:t>
        </w:r>
        <w:r w:rsidRPr="00A83E81">
          <w:rPr>
            <w:vertAlign w:val="superscript"/>
          </w:rPr>
          <w:t>2</w:t>
        </w:r>
      </w:smartTag>
      <w:r w:rsidRPr="00A83E81">
        <w:t>) и спортивным залом (</w:t>
      </w:r>
      <w:smartTag w:uri="urn:schemas-microsoft-com:office:smarttags" w:element="metricconverter">
        <w:smartTagPr>
          <w:attr w:name="ProductID" w:val="220 м2"/>
        </w:smartTagPr>
        <w:r w:rsidRPr="00A83E81">
          <w:t>220 м</w:t>
        </w:r>
        <w:r w:rsidRPr="00A83E81">
          <w:rPr>
            <w:vertAlign w:val="superscript"/>
          </w:rPr>
          <w:t>2</w:t>
        </w:r>
      </w:smartTag>
      <w:r w:rsidRPr="00A83E81">
        <w:t>) и столовой (</w:t>
      </w:r>
      <w:smartTag w:uri="urn:schemas-microsoft-com:office:smarttags" w:element="metricconverter">
        <w:smartTagPr>
          <w:attr w:name="ProductID" w:val="220 м2"/>
        </w:smartTagPr>
        <w:r w:rsidRPr="00A83E81">
          <w:t>220 м</w:t>
        </w:r>
        <w:r w:rsidRPr="00A83E81">
          <w:rPr>
            <w:vertAlign w:val="superscript"/>
          </w:rPr>
          <w:t>2</w:t>
        </w:r>
      </w:smartTag>
      <w:r w:rsidR="0029597A" w:rsidRPr="00A83E81">
        <w:t>)</w:t>
      </w:r>
      <w:r w:rsidRPr="00A83E81">
        <w:t xml:space="preserve">, заполнив табл. 3 </w:t>
      </w:r>
    </w:p>
    <w:p w:rsidR="00883A5D" w:rsidRPr="00A83E81" w:rsidRDefault="00883A5D" w:rsidP="00A83E81">
      <w:pPr>
        <w:pStyle w:val="a3"/>
        <w:spacing w:before="0" w:beforeAutospacing="0" w:after="0" w:afterAutospacing="0" w:line="360" w:lineRule="auto"/>
        <w:jc w:val="right"/>
      </w:pPr>
      <w:r w:rsidRPr="00A83E81">
        <w:t xml:space="preserve">Таблица </w:t>
      </w:r>
      <w:r w:rsidR="00B0509F" w:rsidRPr="00A83E81">
        <w:t>3</w:t>
      </w:r>
    </w:p>
    <w:p w:rsidR="00883A5D" w:rsidRPr="00A83E81" w:rsidRDefault="00883A5D" w:rsidP="00A83E81">
      <w:pPr>
        <w:pStyle w:val="a3"/>
        <w:spacing w:before="0" w:beforeAutospacing="0" w:after="0" w:afterAutospacing="0" w:line="360" w:lineRule="auto"/>
        <w:jc w:val="center"/>
      </w:pPr>
      <w:r w:rsidRPr="00A83E81">
        <w:t>Количество первичных средств для тушения пожара</w:t>
      </w:r>
    </w:p>
    <w:p w:rsidR="003F6B9A" w:rsidRPr="00A83E81" w:rsidRDefault="003F6B9A" w:rsidP="00A83E81">
      <w:pPr>
        <w:pStyle w:val="a3"/>
        <w:spacing w:before="0" w:beforeAutospacing="0" w:after="0" w:afterAutospacing="0" w:line="360" w:lineRule="auto"/>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9"/>
        <w:gridCol w:w="5802"/>
        <w:gridCol w:w="1737"/>
        <w:gridCol w:w="1755"/>
      </w:tblGrid>
      <w:tr w:rsidR="00883A5D" w:rsidRPr="00A83E81" w:rsidTr="00883A5D">
        <w:tc>
          <w:tcPr>
            <w:tcW w:w="565" w:type="dxa"/>
          </w:tcPr>
          <w:p w:rsidR="00883A5D" w:rsidRPr="00A83E81" w:rsidRDefault="00883A5D" w:rsidP="00A83E81">
            <w:pPr>
              <w:spacing w:line="360" w:lineRule="auto"/>
            </w:pPr>
            <w:r w:rsidRPr="00A83E81">
              <w:t>№</w:t>
            </w:r>
          </w:p>
        </w:tc>
        <w:tc>
          <w:tcPr>
            <w:tcW w:w="6023" w:type="dxa"/>
          </w:tcPr>
          <w:p w:rsidR="00883A5D" w:rsidRPr="00A83E81" w:rsidRDefault="00883A5D" w:rsidP="00A83E81">
            <w:pPr>
              <w:spacing w:line="360" w:lineRule="auto"/>
            </w:pPr>
            <w:r w:rsidRPr="00A83E81">
              <w:t>Средства пожаротушения</w:t>
            </w:r>
          </w:p>
        </w:tc>
        <w:tc>
          <w:tcPr>
            <w:tcW w:w="1800" w:type="dxa"/>
          </w:tcPr>
          <w:p w:rsidR="00883A5D" w:rsidRPr="00A83E81" w:rsidRDefault="00883A5D" w:rsidP="00A83E81">
            <w:pPr>
              <w:spacing w:line="360" w:lineRule="auto"/>
              <w:jc w:val="center"/>
            </w:pPr>
            <w:r w:rsidRPr="00A83E81">
              <w:t xml:space="preserve">Кол </w:t>
            </w:r>
            <w:r w:rsidR="00FA6D3F" w:rsidRPr="00A83E81">
              <w:t>–</w:t>
            </w:r>
            <w:r w:rsidRPr="00A83E81">
              <w:t xml:space="preserve"> во</w:t>
            </w:r>
          </w:p>
        </w:tc>
        <w:tc>
          <w:tcPr>
            <w:tcW w:w="1770" w:type="dxa"/>
          </w:tcPr>
          <w:p w:rsidR="00883A5D" w:rsidRPr="00A83E81" w:rsidRDefault="00883A5D" w:rsidP="00A83E81">
            <w:pPr>
              <w:spacing w:line="360" w:lineRule="auto"/>
              <w:jc w:val="center"/>
            </w:pPr>
            <w:r w:rsidRPr="00A83E81">
              <w:t>Примечание</w:t>
            </w:r>
          </w:p>
        </w:tc>
      </w:tr>
      <w:tr w:rsidR="00883A5D" w:rsidRPr="00A83E81" w:rsidTr="00883A5D">
        <w:tc>
          <w:tcPr>
            <w:tcW w:w="565" w:type="dxa"/>
          </w:tcPr>
          <w:p w:rsidR="00883A5D" w:rsidRPr="00A83E81" w:rsidRDefault="00883A5D" w:rsidP="00A83E81">
            <w:pPr>
              <w:spacing w:line="360" w:lineRule="auto"/>
            </w:pPr>
            <w:r w:rsidRPr="00A83E81">
              <w:t>1</w:t>
            </w:r>
          </w:p>
        </w:tc>
        <w:tc>
          <w:tcPr>
            <w:tcW w:w="6023" w:type="dxa"/>
          </w:tcPr>
          <w:p w:rsidR="00883A5D" w:rsidRPr="00A83E81" w:rsidRDefault="00883A5D" w:rsidP="00A83E81">
            <w:pPr>
              <w:spacing w:line="360" w:lineRule="auto"/>
            </w:pPr>
            <w:r w:rsidRPr="00A83E81">
              <w:t>Огнетушители пенные</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2</w:t>
            </w:r>
          </w:p>
        </w:tc>
        <w:tc>
          <w:tcPr>
            <w:tcW w:w="6023" w:type="dxa"/>
          </w:tcPr>
          <w:p w:rsidR="00883A5D" w:rsidRPr="00A83E81" w:rsidRDefault="00883A5D" w:rsidP="00A83E81">
            <w:pPr>
              <w:spacing w:line="360" w:lineRule="auto"/>
            </w:pPr>
            <w:r w:rsidRPr="00A83E81">
              <w:t xml:space="preserve">Огнетушители углекислотные </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3</w:t>
            </w:r>
          </w:p>
        </w:tc>
        <w:tc>
          <w:tcPr>
            <w:tcW w:w="6023" w:type="dxa"/>
          </w:tcPr>
          <w:p w:rsidR="00883A5D" w:rsidRPr="00A83E81" w:rsidRDefault="00883A5D" w:rsidP="00A83E81">
            <w:pPr>
              <w:spacing w:line="360" w:lineRule="auto"/>
            </w:pPr>
            <w:r w:rsidRPr="00A83E81">
              <w:t>Огнетушители порошковые</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4</w:t>
            </w:r>
          </w:p>
        </w:tc>
        <w:tc>
          <w:tcPr>
            <w:tcW w:w="6023" w:type="dxa"/>
          </w:tcPr>
          <w:p w:rsidR="00883A5D" w:rsidRPr="00A83E81" w:rsidRDefault="00883A5D" w:rsidP="00A83E81">
            <w:pPr>
              <w:spacing w:line="360" w:lineRule="auto"/>
            </w:pPr>
            <w:r w:rsidRPr="00A83E81">
              <w:t>Бочки с водой</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5</w:t>
            </w:r>
          </w:p>
        </w:tc>
        <w:tc>
          <w:tcPr>
            <w:tcW w:w="6023" w:type="dxa"/>
          </w:tcPr>
          <w:p w:rsidR="00883A5D" w:rsidRPr="00A83E81" w:rsidRDefault="00883A5D" w:rsidP="00A83E81">
            <w:pPr>
              <w:spacing w:line="360" w:lineRule="auto"/>
            </w:pPr>
            <w:r w:rsidRPr="00A83E81">
              <w:t>Покрывало</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6</w:t>
            </w:r>
          </w:p>
        </w:tc>
        <w:tc>
          <w:tcPr>
            <w:tcW w:w="6023" w:type="dxa"/>
          </w:tcPr>
          <w:p w:rsidR="00883A5D" w:rsidRPr="00A83E81" w:rsidRDefault="00883A5D" w:rsidP="00A83E81">
            <w:pPr>
              <w:spacing w:line="360" w:lineRule="auto"/>
            </w:pPr>
            <w:r w:rsidRPr="00A83E81">
              <w:t xml:space="preserve">Ящик с песком (объем </w:t>
            </w:r>
            <w:smartTag w:uri="urn:schemas-microsoft-com:office:smarttags" w:element="metricconverter">
              <w:smartTagPr>
                <w:attr w:name="ProductID" w:val="0,5 м3"/>
              </w:smartTagPr>
              <w:r w:rsidRPr="00A83E81">
                <w:t>0,5 м</w:t>
              </w:r>
              <w:r w:rsidRPr="00A83E81">
                <w:rPr>
                  <w:vertAlign w:val="superscript"/>
                </w:rPr>
                <w:t>3</w:t>
              </w:r>
            </w:smartTag>
            <w:r w:rsidRPr="00A83E81">
              <w:t>)</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r w:rsidR="00883A5D" w:rsidRPr="00A83E81" w:rsidTr="00883A5D">
        <w:tc>
          <w:tcPr>
            <w:tcW w:w="565" w:type="dxa"/>
          </w:tcPr>
          <w:p w:rsidR="00883A5D" w:rsidRPr="00A83E81" w:rsidRDefault="00883A5D" w:rsidP="00A83E81">
            <w:pPr>
              <w:spacing w:line="360" w:lineRule="auto"/>
            </w:pPr>
            <w:r w:rsidRPr="00A83E81">
              <w:t>7</w:t>
            </w:r>
          </w:p>
        </w:tc>
        <w:tc>
          <w:tcPr>
            <w:tcW w:w="6023" w:type="dxa"/>
          </w:tcPr>
          <w:p w:rsidR="00883A5D" w:rsidRPr="00A83E81" w:rsidRDefault="00883A5D" w:rsidP="00A83E81">
            <w:pPr>
              <w:spacing w:line="360" w:lineRule="auto"/>
            </w:pPr>
            <w:r w:rsidRPr="00A83E81">
              <w:t>Пожарный щит с лопатой, багром, топором ведрами</w:t>
            </w:r>
          </w:p>
        </w:tc>
        <w:tc>
          <w:tcPr>
            <w:tcW w:w="1800" w:type="dxa"/>
          </w:tcPr>
          <w:p w:rsidR="00883A5D" w:rsidRPr="00A83E81" w:rsidRDefault="00883A5D" w:rsidP="00A83E81">
            <w:pPr>
              <w:spacing w:line="360" w:lineRule="auto"/>
            </w:pPr>
          </w:p>
        </w:tc>
        <w:tc>
          <w:tcPr>
            <w:tcW w:w="1770" w:type="dxa"/>
          </w:tcPr>
          <w:p w:rsidR="00883A5D" w:rsidRPr="00A83E81" w:rsidRDefault="00883A5D" w:rsidP="00A83E81">
            <w:pPr>
              <w:spacing w:line="360" w:lineRule="auto"/>
            </w:pPr>
          </w:p>
        </w:tc>
      </w:tr>
    </w:tbl>
    <w:p w:rsidR="003F6B9A" w:rsidRPr="00A83E81" w:rsidRDefault="003F6B9A" w:rsidP="00A83E81">
      <w:pPr>
        <w:pStyle w:val="a3"/>
        <w:spacing w:before="0" w:beforeAutospacing="0" w:after="0" w:afterAutospacing="0" w:line="360" w:lineRule="auto"/>
      </w:pPr>
    </w:p>
    <w:p w:rsidR="00883A5D" w:rsidRPr="00A83E81" w:rsidRDefault="00883A5D" w:rsidP="00A83E81">
      <w:pPr>
        <w:pStyle w:val="a3"/>
        <w:numPr>
          <w:ilvl w:val="0"/>
          <w:numId w:val="4"/>
        </w:numPr>
        <w:spacing w:before="0" w:beforeAutospacing="0" w:after="0" w:afterAutospacing="0" w:line="360" w:lineRule="auto"/>
        <w:ind w:left="0"/>
      </w:pPr>
      <w:r w:rsidRPr="00A83E81">
        <w:t>Ответить на контрольные вопросы. Составить отчет</w:t>
      </w:r>
    </w:p>
    <w:p w:rsidR="00883A5D" w:rsidRPr="00A83E81" w:rsidRDefault="00883A5D" w:rsidP="00A83E81">
      <w:pPr>
        <w:pStyle w:val="a3"/>
        <w:spacing w:before="0" w:beforeAutospacing="0" w:after="0" w:afterAutospacing="0" w:line="360" w:lineRule="auto"/>
      </w:pPr>
    </w:p>
    <w:p w:rsidR="00883A5D" w:rsidRPr="00A83E81" w:rsidRDefault="00883A5D" w:rsidP="00A83E81">
      <w:pPr>
        <w:pStyle w:val="a3"/>
        <w:spacing w:before="0" w:beforeAutospacing="0" w:after="0" w:afterAutospacing="0" w:line="360" w:lineRule="auto"/>
        <w:jc w:val="center"/>
        <w:outlineLvl w:val="1"/>
        <w:rPr>
          <w:b/>
          <w:bCs/>
          <w:kern w:val="36"/>
        </w:rPr>
      </w:pPr>
      <w:r w:rsidRPr="00A83E81">
        <w:rPr>
          <w:b/>
          <w:bCs/>
          <w:kern w:val="36"/>
        </w:rPr>
        <w:t>Контрольные вопросы</w:t>
      </w:r>
    </w:p>
    <w:p w:rsidR="003F6B9A" w:rsidRPr="00A83E81" w:rsidRDefault="003F6B9A" w:rsidP="00A83E81">
      <w:pPr>
        <w:pStyle w:val="a3"/>
        <w:spacing w:before="0" w:beforeAutospacing="0" w:after="0" w:afterAutospacing="0" w:line="360" w:lineRule="auto"/>
        <w:jc w:val="center"/>
        <w:outlineLvl w:val="1"/>
        <w:rPr>
          <w:b/>
          <w:bCs/>
          <w:kern w:val="36"/>
        </w:rPr>
      </w:pPr>
    </w:p>
    <w:p w:rsidR="00883A5D" w:rsidRPr="00A83E81" w:rsidRDefault="00883A5D" w:rsidP="00A83E81">
      <w:pPr>
        <w:pStyle w:val="a3"/>
        <w:spacing w:before="0" w:beforeAutospacing="0" w:after="0" w:afterAutospacing="0" w:line="360" w:lineRule="auto"/>
      </w:pPr>
      <w:r w:rsidRPr="00A83E81">
        <w:t>1. Какие существуют первичные средства пожаротушения?</w:t>
      </w:r>
    </w:p>
    <w:p w:rsidR="00883A5D" w:rsidRPr="00A83E81" w:rsidRDefault="00883A5D" w:rsidP="00A83E81">
      <w:pPr>
        <w:pStyle w:val="a3"/>
        <w:spacing w:before="0" w:beforeAutospacing="0" w:after="0" w:afterAutospacing="0" w:line="360" w:lineRule="auto"/>
      </w:pPr>
      <w:r w:rsidRPr="00A83E81">
        <w:t>2. Самое распространённое и универсальное средство тушения пожара.</w:t>
      </w:r>
    </w:p>
    <w:p w:rsidR="00883A5D" w:rsidRPr="00A83E81" w:rsidRDefault="00883A5D" w:rsidP="00A83E81">
      <w:pPr>
        <w:pStyle w:val="a3"/>
        <w:spacing w:before="0" w:beforeAutospacing="0" w:after="0" w:afterAutospacing="0" w:line="360" w:lineRule="auto"/>
      </w:pPr>
      <w:r w:rsidRPr="00A83E81">
        <w:t>3. Каков принцип действия каждого огнетушителя?</w:t>
      </w:r>
    </w:p>
    <w:p w:rsidR="00883A5D" w:rsidRPr="00A83E81" w:rsidRDefault="00883A5D" w:rsidP="00A83E81">
      <w:pPr>
        <w:spacing w:line="360" w:lineRule="auto"/>
      </w:pPr>
      <w:r w:rsidRPr="00A83E81">
        <w:t>4. Какие существуют ограничения использования указанных огнетушителей?</w:t>
      </w:r>
    </w:p>
    <w:p w:rsidR="007B6175" w:rsidRPr="00A83E81" w:rsidRDefault="007B6175" w:rsidP="00A83E81">
      <w:pPr>
        <w:spacing w:line="360" w:lineRule="auto"/>
        <w:rPr>
          <w:b/>
        </w:rPr>
      </w:pPr>
    </w:p>
    <w:p w:rsidR="007B6175" w:rsidRPr="00A83E81" w:rsidRDefault="007B6175" w:rsidP="00A83E81">
      <w:pPr>
        <w:spacing w:line="360" w:lineRule="auto"/>
        <w:jc w:val="right"/>
        <w:rPr>
          <w:b/>
        </w:rPr>
        <w:sectPr w:rsidR="007B6175" w:rsidRPr="00A83E81" w:rsidSect="006B5CBA">
          <w:pgSz w:w="11906" w:h="16838"/>
          <w:pgMar w:top="1134" w:right="851" w:bottom="1134" w:left="1418" w:header="709" w:footer="709" w:gutter="0"/>
          <w:cols w:space="708"/>
          <w:docGrid w:linePitch="360"/>
        </w:sectPr>
      </w:pPr>
    </w:p>
    <w:p w:rsidR="00194831" w:rsidRPr="00A83E81" w:rsidRDefault="00753376" w:rsidP="00A83E81">
      <w:pPr>
        <w:spacing w:line="360" w:lineRule="auto"/>
        <w:jc w:val="right"/>
        <w:rPr>
          <w:b/>
        </w:rPr>
      </w:pPr>
      <w:r>
        <w:rPr>
          <w:b/>
        </w:rPr>
        <w:lastRenderedPageBreak/>
        <w:t>Приложение № 1</w:t>
      </w:r>
    </w:p>
    <w:p w:rsidR="00197946" w:rsidRPr="00A83E81" w:rsidRDefault="00197946" w:rsidP="00A83E81">
      <w:pPr>
        <w:spacing w:line="360" w:lineRule="auto"/>
        <w:jc w:val="right"/>
        <w:rPr>
          <w:b/>
        </w:rPr>
      </w:pPr>
    </w:p>
    <w:p w:rsidR="00197946" w:rsidRPr="00A83E81" w:rsidRDefault="00197946" w:rsidP="00A83E81">
      <w:pPr>
        <w:spacing w:line="360" w:lineRule="auto"/>
        <w:jc w:val="center"/>
        <w:rPr>
          <w:b/>
        </w:rPr>
      </w:pPr>
      <w:r w:rsidRPr="00A83E81">
        <w:t>ЖУРНАЛ РЕГИСТРАЦИИ ИНСТРУКТАЖА НА РАБОЧЕМ МЕСТЕ</w:t>
      </w:r>
    </w:p>
    <w:p w:rsidR="00197946" w:rsidRPr="00A83E81" w:rsidRDefault="00197946" w:rsidP="00A83E81">
      <w:pPr>
        <w:spacing w:line="360" w:lineRule="auto"/>
        <w:jc w:val="right"/>
        <w:rPr>
          <w:b/>
        </w:rPr>
      </w:pPr>
    </w:p>
    <w:tbl>
      <w:tblPr>
        <w:tblW w:w="16217" w:type="dxa"/>
        <w:tblInd w:w="-789" w:type="dxa"/>
        <w:tblLayout w:type="fixed"/>
        <w:tblCellMar>
          <w:top w:w="102" w:type="dxa"/>
          <w:left w:w="62" w:type="dxa"/>
          <w:bottom w:w="102" w:type="dxa"/>
          <w:right w:w="62" w:type="dxa"/>
        </w:tblCellMar>
        <w:tblLook w:val="0000" w:firstRow="0" w:lastRow="0" w:firstColumn="0" w:lastColumn="0" w:noHBand="0" w:noVBand="0"/>
      </w:tblPr>
      <w:tblGrid>
        <w:gridCol w:w="567"/>
        <w:gridCol w:w="1843"/>
        <w:gridCol w:w="1135"/>
        <w:gridCol w:w="1134"/>
        <w:gridCol w:w="1417"/>
        <w:gridCol w:w="1816"/>
        <w:gridCol w:w="1445"/>
        <w:gridCol w:w="1019"/>
        <w:gridCol w:w="965"/>
        <w:gridCol w:w="1985"/>
        <w:gridCol w:w="1984"/>
        <w:gridCol w:w="907"/>
      </w:tblGrid>
      <w:tr w:rsidR="00197946" w:rsidRPr="00A83E81" w:rsidTr="00197946">
        <w:tc>
          <w:tcPr>
            <w:tcW w:w="567"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Дата</w:t>
            </w:r>
          </w:p>
        </w:tc>
        <w:tc>
          <w:tcPr>
            <w:tcW w:w="1843"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Фамилия, имя, отчество инструктируемого</w:t>
            </w:r>
          </w:p>
        </w:tc>
        <w:tc>
          <w:tcPr>
            <w:tcW w:w="1135"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Год рождения</w:t>
            </w:r>
          </w:p>
        </w:tc>
        <w:tc>
          <w:tcPr>
            <w:tcW w:w="1134"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Профессия, должность инструктируемого</w:t>
            </w:r>
          </w:p>
        </w:tc>
        <w:tc>
          <w:tcPr>
            <w:tcW w:w="1417"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Вид инструктажа (первичный, на рабочем месте, повторный, внеплановый)</w:t>
            </w:r>
          </w:p>
        </w:tc>
        <w:tc>
          <w:tcPr>
            <w:tcW w:w="1816"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Причина проведения внепланового инструктажа</w:t>
            </w:r>
          </w:p>
        </w:tc>
        <w:tc>
          <w:tcPr>
            <w:tcW w:w="1445" w:type="dxa"/>
            <w:vMerge w:val="restart"/>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Фамилия, инициалы, должность инструктирующего, допускающего</w:t>
            </w:r>
          </w:p>
        </w:tc>
        <w:tc>
          <w:tcPr>
            <w:tcW w:w="1984" w:type="dxa"/>
            <w:gridSpan w:val="2"/>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Подпись</w:t>
            </w:r>
          </w:p>
        </w:tc>
        <w:tc>
          <w:tcPr>
            <w:tcW w:w="4876" w:type="dxa"/>
            <w:gridSpan w:val="3"/>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Стажировка на рабочем месте</w:t>
            </w:r>
          </w:p>
        </w:tc>
      </w:tr>
      <w:tr w:rsidR="00197946" w:rsidRPr="00A83E81" w:rsidTr="00197946">
        <w:tc>
          <w:tcPr>
            <w:tcW w:w="567"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135"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417"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816"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445" w:type="dxa"/>
            <w:vMerge/>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both"/>
              <w:rPr>
                <w:rFonts w:ascii="Times New Roman" w:hAnsi="Times New Roman" w:cs="Times New Roman"/>
                <w:sz w:val="24"/>
                <w:szCs w:val="24"/>
              </w:rPr>
            </w:pPr>
          </w:p>
        </w:tc>
        <w:tc>
          <w:tcPr>
            <w:tcW w:w="1019"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Инструктирующего</w:t>
            </w:r>
          </w:p>
        </w:tc>
        <w:tc>
          <w:tcPr>
            <w:tcW w:w="96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Инструктируемого</w:t>
            </w:r>
          </w:p>
        </w:tc>
        <w:tc>
          <w:tcPr>
            <w:tcW w:w="198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Количество смен </w:t>
            </w:r>
          </w:p>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(с __ по __)</w:t>
            </w:r>
          </w:p>
        </w:tc>
        <w:tc>
          <w:tcPr>
            <w:tcW w:w="198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Стажировку прошел (подпись рабочего)</w:t>
            </w:r>
          </w:p>
        </w:tc>
        <w:tc>
          <w:tcPr>
            <w:tcW w:w="90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Знания проверил, допуск к работе произвел (подпись, дата)</w:t>
            </w:r>
          </w:p>
        </w:tc>
      </w:tr>
      <w:tr w:rsidR="00197946" w:rsidRPr="00A83E81" w:rsidTr="00197946">
        <w:tc>
          <w:tcPr>
            <w:tcW w:w="56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w:t>
            </w:r>
          </w:p>
        </w:tc>
        <w:tc>
          <w:tcPr>
            <w:tcW w:w="1843"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2</w:t>
            </w:r>
          </w:p>
        </w:tc>
        <w:tc>
          <w:tcPr>
            <w:tcW w:w="113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3</w:t>
            </w:r>
          </w:p>
        </w:tc>
        <w:tc>
          <w:tcPr>
            <w:tcW w:w="113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4</w:t>
            </w:r>
          </w:p>
        </w:tc>
        <w:tc>
          <w:tcPr>
            <w:tcW w:w="141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5</w:t>
            </w:r>
          </w:p>
        </w:tc>
        <w:tc>
          <w:tcPr>
            <w:tcW w:w="1816"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6</w:t>
            </w:r>
          </w:p>
        </w:tc>
        <w:tc>
          <w:tcPr>
            <w:tcW w:w="144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7</w:t>
            </w:r>
          </w:p>
        </w:tc>
        <w:tc>
          <w:tcPr>
            <w:tcW w:w="1019"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8</w:t>
            </w:r>
          </w:p>
        </w:tc>
        <w:tc>
          <w:tcPr>
            <w:tcW w:w="96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9</w:t>
            </w:r>
          </w:p>
        </w:tc>
        <w:tc>
          <w:tcPr>
            <w:tcW w:w="198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10</w:t>
            </w:r>
          </w:p>
        </w:tc>
        <w:tc>
          <w:tcPr>
            <w:tcW w:w="198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11</w:t>
            </w:r>
          </w:p>
        </w:tc>
        <w:tc>
          <w:tcPr>
            <w:tcW w:w="90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12</w:t>
            </w:r>
          </w:p>
        </w:tc>
      </w:tr>
      <w:tr w:rsidR="00197946" w:rsidRPr="00A83E81" w:rsidTr="00197946">
        <w:tc>
          <w:tcPr>
            <w:tcW w:w="56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13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816"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019"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96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90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r>
      <w:tr w:rsidR="00197946" w:rsidRPr="00A83E81" w:rsidTr="00197946">
        <w:tc>
          <w:tcPr>
            <w:tcW w:w="56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13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816"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019"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96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c>
          <w:tcPr>
            <w:tcW w:w="907" w:type="dxa"/>
            <w:tcBorders>
              <w:top w:val="single" w:sz="4" w:space="0" w:color="auto"/>
              <w:left w:val="single" w:sz="4" w:space="0" w:color="auto"/>
              <w:bottom w:val="single" w:sz="4" w:space="0" w:color="auto"/>
              <w:right w:val="single" w:sz="4" w:space="0" w:color="auto"/>
            </w:tcBorders>
          </w:tcPr>
          <w:p w:rsidR="00197946" w:rsidRPr="00A83E81" w:rsidRDefault="00197946" w:rsidP="00A83E81">
            <w:pPr>
              <w:pStyle w:val="ConsPlusNormal"/>
              <w:spacing w:line="360" w:lineRule="auto"/>
              <w:rPr>
                <w:rFonts w:ascii="Times New Roman" w:hAnsi="Times New Roman" w:cs="Times New Roman"/>
                <w:sz w:val="24"/>
                <w:szCs w:val="24"/>
              </w:rPr>
            </w:pPr>
          </w:p>
        </w:tc>
      </w:tr>
    </w:tbl>
    <w:p w:rsidR="00197946" w:rsidRPr="00A83E81" w:rsidRDefault="00197946" w:rsidP="00A83E81">
      <w:pPr>
        <w:spacing w:line="360" w:lineRule="auto"/>
        <w:jc w:val="right"/>
        <w:rPr>
          <w:b/>
        </w:rPr>
        <w:sectPr w:rsidR="00197946" w:rsidRPr="00A83E81" w:rsidSect="00197946">
          <w:pgSz w:w="16838" w:h="11906" w:orient="landscape"/>
          <w:pgMar w:top="1418" w:right="1134" w:bottom="851" w:left="1134" w:header="709" w:footer="709" w:gutter="0"/>
          <w:cols w:space="708"/>
          <w:docGrid w:linePitch="360"/>
        </w:sectPr>
      </w:pPr>
    </w:p>
    <w:p w:rsidR="00753376" w:rsidRDefault="00753376" w:rsidP="00753376">
      <w:pPr>
        <w:spacing w:line="360" w:lineRule="auto"/>
        <w:jc w:val="right"/>
        <w:rPr>
          <w:b/>
        </w:rPr>
      </w:pPr>
      <w:r>
        <w:rPr>
          <w:b/>
        </w:rPr>
        <w:lastRenderedPageBreak/>
        <w:t>Приложение № 2</w:t>
      </w:r>
    </w:p>
    <w:p w:rsidR="00753376" w:rsidRPr="00753376" w:rsidRDefault="00753376" w:rsidP="00753376">
      <w:pPr>
        <w:pStyle w:val="a3"/>
        <w:shd w:val="clear" w:color="auto" w:fill="FFFFFF"/>
        <w:spacing w:before="0" w:beforeAutospacing="0" w:after="150" w:afterAutospacing="0"/>
        <w:jc w:val="center"/>
        <w:rPr>
          <w:color w:val="000000" w:themeColor="text1"/>
        </w:rPr>
      </w:pPr>
      <w:r w:rsidRPr="00753376">
        <w:rPr>
          <w:rStyle w:val="a4"/>
          <w:color w:val="000000" w:themeColor="text1"/>
        </w:rPr>
        <w:t>Примерная форма журнала I и II ступеней контроля состояния охраны труда</w:t>
      </w:r>
    </w:p>
    <w:p w:rsidR="00753376" w:rsidRPr="00753376" w:rsidRDefault="00753376" w:rsidP="00753376">
      <w:pPr>
        <w:pStyle w:val="a3"/>
        <w:shd w:val="clear" w:color="auto" w:fill="FFFFFF"/>
        <w:spacing w:before="0" w:beforeAutospacing="0" w:after="150" w:afterAutospacing="0"/>
        <w:jc w:val="center"/>
        <w:rPr>
          <w:color w:val="000000" w:themeColor="text1"/>
        </w:rPr>
      </w:pPr>
      <w:r w:rsidRPr="00753376">
        <w:rPr>
          <w:color w:val="000000" w:themeColor="text1"/>
        </w:rPr>
        <w:t>________________________________________________________</w:t>
      </w:r>
      <w:r w:rsidRPr="00753376">
        <w:rPr>
          <w:color w:val="000000" w:themeColor="text1"/>
        </w:rPr>
        <w:br/>
        <w:t>(наименование цеха, участка)</w:t>
      </w:r>
    </w:p>
    <w:tbl>
      <w:tblPr>
        <w:tblStyle w:val="ad"/>
        <w:tblW w:w="10173" w:type="dxa"/>
        <w:tblLayout w:type="fixed"/>
        <w:tblLook w:val="04A0" w:firstRow="1" w:lastRow="0" w:firstColumn="1" w:lastColumn="0" w:noHBand="0" w:noVBand="1"/>
      </w:tblPr>
      <w:tblGrid>
        <w:gridCol w:w="1242"/>
        <w:gridCol w:w="1985"/>
        <w:gridCol w:w="1559"/>
        <w:gridCol w:w="1075"/>
        <w:gridCol w:w="998"/>
        <w:gridCol w:w="998"/>
        <w:gridCol w:w="998"/>
        <w:gridCol w:w="1318"/>
      </w:tblGrid>
      <w:tr w:rsidR="00280345" w:rsidTr="00A237D4">
        <w:trPr>
          <w:cantSplit/>
          <w:trHeight w:val="3554"/>
        </w:trPr>
        <w:tc>
          <w:tcPr>
            <w:tcW w:w="1242" w:type="dxa"/>
          </w:tcPr>
          <w:p w:rsidR="00280345" w:rsidRPr="00A237D4" w:rsidRDefault="00477933" w:rsidP="00753376">
            <w:pPr>
              <w:spacing w:line="360" w:lineRule="auto"/>
              <w:jc w:val="center"/>
              <w:rPr>
                <w:b/>
                <w:color w:val="000000" w:themeColor="text1"/>
              </w:rPr>
            </w:pPr>
            <w:r w:rsidRPr="00A237D4">
              <w:rPr>
                <w:color w:val="000000" w:themeColor="text1"/>
                <w:shd w:val="clear" w:color="auto" w:fill="FFFFFF"/>
              </w:rPr>
              <w:t>Дата проведения контроля</w:t>
            </w:r>
          </w:p>
        </w:tc>
        <w:tc>
          <w:tcPr>
            <w:tcW w:w="1985" w:type="dxa"/>
            <w:textDirection w:val="btLr"/>
          </w:tcPr>
          <w:p w:rsidR="00477933" w:rsidRPr="00A237D4" w:rsidRDefault="00477933" w:rsidP="00A237D4">
            <w:pPr>
              <w:pStyle w:val="a3"/>
              <w:shd w:val="clear" w:color="auto" w:fill="FFFFFF"/>
              <w:spacing w:before="0" w:beforeAutospacing="0" w:after="150" w:afterAutospacing="0"/>
              <w:ind w:left="113" w:right="113"/>
              <w:rPr>
                <w:color w:val="000000" w:themeColor="text1"/>
              </w:rPr>
            </w:pPr>
            <w:r w:rsidRPr="00A237D4">
              <w:rPr>
                <w:color w:val="000000" w:themeColor="text1"/>
              </w:rPr>
              <w:t>Ф.И.О. мастера и уполномоченного лица по охране труда</w:t>
            </w:r>
          </w:p>
          <w:p w:rsidR="00477933" w:rsidRPr="00A237D4" w:rsidRDefault="00477933" w:rsidP="00A237D4">
            <w:pPr>
              <w:shd w:val="clear" w:color="auto" w:fill="FFFFFF"/>
              <w:ind w:left="113" w:right="113"/>
              <w:rPr>
                <w:color w:val="000000" w:themeColor="text1"/>
              </w:rPr>
            </w:pPr>
            <w:r w:rsidRPr="00A237D4">
              <w:rPr>
                <w:color w:val="000000" w:themeColor="text1"/>
              </w:rPr>
              <w:t>(I ступень)</w:t>
            </w:r>
          </w:p>
          <w:p w:rsidR="00280345" w:rsidRPr="00A237D4" w:rsidRDefault="00280345" w:rsidP="00A237D4">
            <w:pPr>
              <w:spacing w:line="360" w:lineRule="auto"/>
              <w:ind w:left="113" w:right="113"/>
              <w:jc w:val="center"/>
              <w:rPr>
                <w:b/>
                <w:color w:val="000000" w:themeColor="text1"/>
              </w:rPr>
            </w:pPr>
          </w:p>
        </w:tc>
        <w:tc>
          <w:tcPr>
            <w:tcW w:w="1559" w:type="dxa"/>
            <w:textDirection w:val="btLr"/>
          </w:tcPr>
          <w:p w:rsidR="00477933" w:rsidRPr="00A237D4" w:rsidRDefault="00477933" w:rsidP="00A237D4">
            <w:pPr>
              <w:pStyle w:val="a3"/>
              <w:shd w:val="clear" w:color="auto" w:fill="FFFFFF"/>
              <w:spacing w:before="0" w:beforeAutospacing="0" w:after="150" w:afterAutospacing="0"/>
              <w:ind w:left="113" w:right="113"/>
              <w:rPr>
                <w:color w:val="000000" w:themeColor="text1"/>
              </w:rPr>
            </w:pPr>
            <w:r w:rsidRPr="00A237D4">
              <w:rPr>
                <w:color w:val="000000" w:themeColor="text1"/>
              </w:rPr>
              <w:t>Состав комиссии, проводившей контроль</w:t>
            </w:r>
          </w:p>
          <w:p w:rsidR="00477933" w:rsidRPr="00A237D4" w:rsidRDefault="00477933" w:rsidP="00A237D4">
            <w:pPr>
              <w:pStyle w:val="a3"/>
              <w:shd w:val="clear" w:color="auto" w:fill="FFFFFF"/>
              <w:spacing w:before="0" w:beforeAutospacing="0" w:after="150" w:afterAutospacing="0"/>
              <w:ind w:left="113" w:right="113"/>
              <w:rPr>
                <w:color w:val="000000" w:themeColor="text1"/>
              </w:rPr>
            </w:pPr>
            <w:r w:rsidRPr="00A237D4">
              <w:rPr>
                <w:color w:val="000000" w:themeColor="text1"/>
              </w:rPr>
              <w:t>(ф.и.о., должность)</w:t>
            </w:r>
          </w:p>
          <w:p w:rsidR="00477933" w:rsidRPr="00A237D4" w:rsidRDefault="00477933" w:rsidP="00A237D4">
            <w:pPr>
              <w:shd w:val="clear" w:color="auto" w:fill="FFFFFF"/>
              <w:ind w:left="113" w:right="113"/>
              <w:rPr>
                <w:color w:val="000000" w:themeColor="text1"/>
              </w:rPr>
            </w:pPr>
            <w:r w:rsidRPr="00A237D4">
              <w:rPr>
                <w:color w:val="000000" w:themeColor="text1"/>
              </w:rPr>
              <w:t>(II ступень)</w:t>
            </w:r>
          </w:p>
          <w:p w:rsidR="00280345" w:rsidRPr="00A237D4" w:rsidRDefault="00280345" w:rsidP="00A237D4">
            <w:pPr>
              <w:spacing w:line="360" w:lineRule="auto"/>
              <w:ind w:left="113" w:right="113"/>
              <w:jc w:val="center"/>
              <w:rPr>
                <w:b/>
                <w:color w:val="000000" w:themeColor="text1"/>
              </w:rPr>
            </w:pPr>
          </w:p>
        </w:tc>
        <w:tc>
          <w:tcPr>
            <w:tcW w:w="1075" w:type="dxa"/>
            <w:textDirection w:val="btLr"/>
          </w:tcPr>
          <w:p w:rsidR="00280345" w:rsidRPr="00A237D4" w:rsidRDefault="00477933" w:rsidP="00A237D4">
            <w:pPr>
              <w:spacing w:line="360" w:lineRule="auto"/>
              <w:ind w:left="113" w:right="113"/>
              <w:jc w:val="center"/>
              <w:rPr>
                <w:b/>
                <w:color w:val="000000" w:themeColor="text1"/>
              </w:rPr>
            </w:pPr>
            <w:r w:rsidRPr="00A237D4">
              <w:rPr>
                <w:color w:val="000000" w:themeColor="text1"/>
                <w:shd w:val="clear" w:color="auto" w:fill="FFFFFF"/>
              </w:rPr>
              <w:t>Выявленные недостатки и нарушения по охране труда</w:t>
            </w:r>
          </w:p>
        </w:tc>
        <w:tc>
          <w:tcPr>
            <w:tcW w:w="998" w:type="dxa"/>
            <w:textDirection w:val="btLr"/>
          </w:tcPr>
          <w:p w:rsidR="00280345" w:rsidRPr="00A237D4" w:rsidRDefault="00477933" w:rsidP="00A237D4">
            <w:pPr>
              <w:spacing w:line="360" w:lineRule="auto"/>
              <w:ind w:left="113" w:right="113"/>
              <w:jc w:val="center"/>
              <w:rPr>
                <w:b/>
                <w:color w:val="000000" w:themeColor="text1"/>
              </w:rPr>
            </w:pPr>
            <w:r w:rsidRPr="00A237D4">
              <w:rPr>
                <w:color w:val="000000" w:themeColor="text1"/>
                <w:shd w:val="clear" w:color="auto" w:fill="FFFFFF"/>
              </w:rPr>
              <w:t>Мероприятия по устранению недостатков и нарушений</w:t>
            </w:r>
          </w:p>
        </w:tc>
        <w:tc>
          <w:tcPr>
            <w:tcW w:w="998" w:type="dxa"/>
            <w:textDirection w:val="btLr"/>
          </w:tcPr>
          <w:p w:rsidR="00280345" w:rsidRPr="00A237D4" w:rsidRDefault="00477933" w:rsidP="00A237D4">
            <w:pPr>
              <w:spacing w:line="360" w:lineRule="auto"/>
              <w:ind w:left="113" w:right="113"/>
              <w:jc w:val="center"/>
              <w:rPr>
                <w:b/>
                <w:color w:val="000000" w:themeColor="text1"/>
              </w:rPr>
            </w:pPr>
            <w:r w:rsidRPr="00A237D4">
              <w:rPr>
                <w:color w:val="000000" w:themeColor="text1"/>
                <w:shd w:val="clear" w:color="auto" w:fill="FFFFFF"/>
              </w:rPr>
              <w:t>Ответственные за исполнение</w:t>
            </w:r>
          </w:p>
        </w:tc>
        <w:tc>
          <w:tcPr>
            <w:tcW w:w="998" w:type="dxa"/>
            <w:textDirection w:val="btLr"/>
          </w:tcPr>
          <w:p w:rsidR="00280345" w:rsidRPr="00A237D4" w:rsidRDefault="00477933" w:rsidP="00A237D4">
            <w:pPr>
              <w:spacing w:line="360" w:lineRule="auto"/>
              <w:ind w:left="113" w:right="113"/>
              <w:jc w:val="center"/>
              <w:rPr>
                <w:b/>
                <w:color w:val="000000" w:themeColor="text1"/>
              </w:rPr>
            </w:pPr>
            <w:r w:rsidRPr="00A237D4">
              <w:rPr>
                <w:color w:val="000000" w:themeColor="text1"/>
                <w:shd w:val="clear" w:color="auto" w:fill="FFFFFF"/>
              </w:rPr>
              <w:t>Срок исполнения</w:t>
            </w:r>
          </w:p>
        </w:tc>
        <w:tc>
          <w:tcPr>
            <w:tcW w:w="1318" w:type="dxa"/>
            <w:textDirection w:val="btLr"/>
          </w:tcPr>
          <w:p w:rsidR="00280345" w:rsidRPr="00A237D4" w:rsidRDefault="00477933" w:rsidP="00A237D4">
            <w:pPr>
              <w:spacing w:line="360" w:lineRule="auto"/>
              <w:ind w:left="113" w:right="113"/>
              <w:jc w:val="center"/>
              <w:rPr>
                <w:b/>
                <w:color w:val="000000" w:themeColor="text1"/>
              </w:rPr>
            </w:pPr>
            <w:r w:rsidRPr="00A237D4">
              <w:rPr>
                <w:color w:val="000000" w:themeColor="text1"/>
                <w:shd w:val="clear" w:color="auto" w:fill="FFFFFF"/>
              </w:rPr>
              <w:t>Отметка о выполнении (дата, подпись ответственного за исполнение и уполномоченного (доверенного) лица по охране труда)</w:t>
            </w:r>
          </w:p>
        </w:tc>
      </w:tr>
      <w:tr w:rsidR="00280345" w:rsidTr="00A237D4">
        <w:tc>
          <w:tcPr>
            <w:tcW w:w="1242" w:type="dxa"/>
          </w:tcPr>
          <w:p w:rsidR="00280345" w:rsidRDefault="00280345" w:rsidP="00753376">
            <w:pPr>
              <w:spacing w:line="360" w:lineRule="auto"/>
              <w:jc w:val="center"/>
              <w:rPr>
                <w:b/>
              </w:rPr>
            </w:pPr>
          </w:p>
        </w:tc>
        <w:tc>
          <w:tcPr>
            <w:tcW w:w="1985" w:type="dxa"/>
          </w:tcPr>
          <w:p w:rsidR="00280345" w:rsidRDefault="00280345" w:rsidP="00753376">
            <w:pPr>
              <w:spacing w:line="360" w:lineRule="auto"/>
              <w:jc w:val="center"/>
              <w:rPr>
                <w:b/>
              </w:rPr>
            </w:pPr>
          </w:p>
        </w:tc>
        <w:tc>
          <w:tcPr>
            <w:tcW w:w="1559" w:type="dxa"/>
          </w:tcPr>
          <w:p w:rsidR="00280345" w:rsidRDefault="00280345" w:rsidP="00753376">
            <w:pPr>
              <w:spacing w:line="360" w:lineRule="auto"/>
              <w:jc w:val="center"/>
              <w:rPr>
                <w:b/>
              </w:rPr>
            </w:pPr>
          </w:p>
        </w:tc>
        <w:tc>
          <w:tcPr>
            <w:tcW w:w="1075"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1318" w:type="dxa"/>
          </w:tcPr>
          <w:p w:rsidR="00280345" w:rsidRDefault="00280345" w:rsidP="00753376">
            <w:pPr>
              <w:spacing w:line="360" w:lineRule="auto"/>
              <w:jc w:val="center"/>
              <w:rPr>
                <w:b/>
              </w:rPr>
            </w:pPr>
          </w:p>
        </w:tc>
      </w:tr>
      <w:tr w:rsidR="00280345" w:rsidTr="00A237D4">
        <w:tc>
          <w:tcPr>
            <w:tcW w:w="1242" w:type="dxa"/>
          </w:tcPr>
          <w:p w:rsidR="00280345" w:rsidRDefault="00280345" w:rsidP="00753376">
            <w:pPr>
              <w:spacing w:line="360" w:lineRule="auto"/>
              <w:jc w:val="center"/>
              <w:rPr>
                <w:b/>
              </w:rPr>
            </w:pPr>
          </w:p>
        </w:tc>
        <w:tc>
          <w:tcPr>
            <w:tcW w:w="1985" w:type="dxa"/>
          </w:tcPr>
          <w:p w:rsidR="00280345" w:rsidRDefault="00280345" w:rsidP="00753376">
            <w:pPr>
              <w:spacing w:line="360" w:lineRule="auto"/>
              <w:jc w:val="center"/>
              <w:rPr>
                <w:b/>
              </w:rPr>
            </w:pPr>
          </w:p>
        </w:tc>
        <w:tc>
          <w:tcPr>
            <w:tcW w:w="1559" w:type="dxa"/>
          </w:tcPr>
          <w:p w:rsidR="00280345" w:rsidRDefault="00280345" w:rsidP="00753376">
            <w:pPr>
              <w:spacing w:line="360" w:lineRule="auto"/>
              <w:jc w:val="center"/>
              <w:rPr>
                <w:b/>
              </w:rPr>
            </w:pPr>
          </w:p>
        </w:tc>
        <w:tc>
          <w:tcPr>
            <w:tcW w:w="1075"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1318" w:type="dxa"/>
          </w:tcPr>
          <w:p w:rsidR="00280345" w:rsidRDefault="00280345" w:rsidP="00753376">
            <w:pPr>
              <w:spacing w:line="360" w:lineRule="auto"/>
              <w:jc w:val="center"/>
              <w:rPr>
                <w:b/>
              </w:rPr>
            </w:pPr>
          </w:p>
        </w:tc>
      </w:tr>
      <w:tr w:rsidR="00280345" w:rsidTr="00A237D4">
        <w:tc>
          <w:tcPr>
            <w:tcW w:w="1242" w:type="dxa"/>
          </w:tcPr>
          <w:p w:rsidR="00280345" w:rsidRDefault="00280345" w:rsidP="00753376">
            <w:pPr>
              <w:spacing w:line="360" w:lineRule="auto"/>
              <w:jc w:val="center"/>
              <w:rPr>
                <w:b/>
              </w:rPr>
            </w:pPr>
          </w:p>
        </w:tc>
        <w:tc>
          <w:tcPr>
            <w:tcW w:w="1985" w:type="dxa"/>
          </w:tcPr>
          <w:p w:rsidR="00280345" w:rsidRDefault="00280345" w:rsidP="00753376">
            <w:pPr>
              <w:spacing w:line="360" w:lineRule="auto"/>
              <w:jc w:val="center"/>
              <w:rPr>
                <w:b/>
              </w:rPr>
            </w:pPr>
          </w:p>
        </w:tc>
        <w:tc>
          <w:tcPr>
            <w:tcW w:w="1559" w:type="dxa"/>
          </w:tcPr>
          <w:p w:rsidR="00280345" w:rsidRDefault="00280345" w:rsidP="00753376">
            <w:pPr>
              <w:spacing w:line="360" w:lineRule="auto"/>
              <w:jc w:val="center"/>
              <w:rPr>
                <w:b/>
              </w:rPr>
            </w:pPr>
          </w:p>
        </w:tc>
        <w:tc>
          <w:tcPr>
            <w:tcW w:w="1075"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998" w:type="dxa"/>
          </w:tcPr>
          <w:p w:rsidR="00280345" w:rsidRDefault="00280345" w:rsidP="00753376">
            <w:pPr>
              <w:spacing w:line="360" w:lineRule="auto"/>
              <w:jc w:val="center"/>
              <w:rPr>
                <w:b/>
              </w:rPr>
            </w:pPr>
          </w:p>
        </w:tc>
        <w:tc>
          <w:tcPr>
            <w:tcW w:w="1318" w:type="dxa"/>
          </w:tcPr>
          <w:p w:rsidR="00280345" w:rsidRDefault="00280345" w:rsidP="00753376">
            <w:pPr>
              <w:spacing w:line="360" w:lineRule="auto"/>
              <w:jc w:val="center"/>
              <w:rPr>
                <w:b/>
              </w:rPr>
            </w:pPr>
          </w:p>
        </w:tc>
      </w:tr>
    </w:tbl>
    <w:p w:rsidR="00753376" w:rsidRPr="00A83E81" w:rsidRDefault="00753376" w:rsidP="00753376">
      <w:pPr>
        <w:spacing w:line="360" w:lineRule="auto"/>
        <w:jc w:val="center"/>
        <w:rPr>
          <w:b/>
        </w:rPr>
      </w:pPr>
    </w:p>
    <w:p w:rsidR="00753376" w:rsidRDefault="00753376" w:rsidP="00A83E81">
      <w:pPr>
        <w:spacing w:line="360" w:lineRule="auto"/>
        <w:jc w:val="right"/>
        <w:rPr>
          <w:b/>
        </w:rPr>
      </w:pPr>
    </w:p>
    <w:p w:rsidR="00753376" w:rsidRDefault="00DA76F0" w:rsidP="00A83E81">
      <w:pPr>
        <w:spacing w:line="360" w:lineRule="auto"/>
        <w:jc w:val="right"/>
        <w:rPr>
          <w:b/>
        </w:rPr>
      </w:pPr>
      <w:r>
        <w:rPr>
          <w:b/>
        </w:rPr>
        <w:t>Приложение 3</w:t>
      </w:r>
    </w:p>
    <w:p w:rsidR="00DA76F0" w:rsidRPr="00347ED9" w:rsidRDefault="00DA76F0" w:rsidP="00DA76F0">
      <w:pPr>
        <w:tabs>
          <w:tab w:val="left" w:pos="5141"/>
        </w:tabs>
        <w:spacing w:line="360" w:lineRule="auto"/>
        <w:jc w:val="center"/>
        <w:rPr>
          <w:b/>
        </w:rPr>
      </w:pPr>
      <w:r w:rsidRPr="00347ED9">
        <w:rPr>
          <w:b/>
        </w:rPr>
        <w:t>План мероприятий по охране труда</w:t>
      </w:r>
      <w:r w:rsidRPr="00347ED9">
        <w:rPr>
          <w:b/>
          <w:spacing w:val="-6"/>
        </w:rPr>
        <w:t xml:space="preserve"> </w:t>
      </w:r>
      <w:r w:rsidRPr="00347ED9">
        <w:rPr>
          <w:b/>
        </w:rPr>
        <w:t>на</w:t>
      </w:r>
      <w:r w:rsidRPr="00347ED9">
        <w:rPr>
          <w:b/>
          <w:spacing w:val="-4"/>
        </w:rPr>
        <w:t xml:space="preserve"> </w:t>
      </w:r>
      <w:r w:rsidRPr="00347ED9">
        <w:rPr>
          <w:b/>
        </w:rPr>
        <w:t>20</w:t>
      </w:r>
      <w:r>
        <w:rPr>
          <w:b/>
        </w:rPr>
        <w:t>___</w:t>
      </w:r>
      <w:r w:rsidRPr="00347ED9">
        <w:rPr>
          <w:b/>
        </w:rPr>
        <w:t>г.</w:t>
      </w:r>
    </w:p>
    <w:p w:rsidR="00DA76F0" w:rsidRPr="00347ED9" w:rsidRDefault="00DA76F0" w:rsidP="00DA76F0">
      <w:pPr>
        <w:pStyle w:val="a8"/>
        <w:spacing w:after="0" w:line="360" w:lineRule="auto"/>
        <w:jc w:val="both"/>
      </w:pPr>
    </w:p>
    <w:tbl>
      <w:tblPr>
        <w:tblStyle w:val="TableNormal"/>
        <w:tblW w:w="0" w:type="auto"/>
        <w:tblInd w:w="1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3"/>
        <w:gridCol w:w="4663"/>
        <w:gridCol w:w="688"/>
        <w:gridCol w:w="692"/>
        <w:gridCol w:w="827"/>
        <w:gridCol w:w="688"/>
        <w:gridCol w:w="827"/>
        <w:gridCol w:w="444"/>
      </w:tblGrid>
      <w:tr w:rsidR="00DA76F0" w:rsidRPr="00347ED9" w:rsidTr="005E5BA2">
        <w:trPr>
          <w:trHeight w:val="1531"/>
        </w:trPr>
        <w:tc>
          <w:tcPr>
            <w:tcW w:w="433" w:type="dxa"/>
            <w:vMerge w:val="restart"/>
          </w:tcPr>
          <w:p w:rsidR="00DA76F0" w:rsidRPr="00347ED9" w:rsidRDefault="00DA76F0" w:rsidP="005E5BA2">
            <w:pPr>
              <w:pStyle w:val="TableParagraph"/>
              <w:spacing w:line="360" w:lineRule="auto"/>
              <w:ind w:hanging="63"/>
              <w:jc w:val="both"/>
              <w:rPr>
                <w:rFonts w:ascii="Times New Roman" w:hAnsi="Times New Roman" w:cs="Times New Roman"/>
                <w:sz w:val="24"/>
                <w:szCs w:val="24"/>
                <w:lang w:val="ru-RU"/>
              </w:rPr>
            </w:pPr>
            <w:r w:rsidRPr="00347ED9">
              <w:rPr>
                <w:rFonts w:ascii="Times New Roman" w:hAnsi="Times New Roman" w:cs="Times New Roman"/>
                <w:sz w:val="24"/>
                <w:szCs w:val="24"/>
                <w:lang w:val="ru-RU"/>
              </w:rPr>
              <w:t>№ пп</w:t>
            </w:r>
          </w:p>
        </w:tc>
        <w:tc>
          <w:tcPr>
            <w:tcW w:w="4663" w:type="dxa"/>
            <w:vMerge w:val="restart"/>
          </w:tcPr>
          <w:p w:rsidR="00DA76F0" w:rsidRPr="00347ED9" w:rsidRDefault="00DA76F0" w:rsidP="005E5BA2">
            <w:pPr>
              <w:pStyle w:val="TableParagraph"/>
              <w:tabs>
                <w:tab w:val="left" w:pos="1725"/>
                <w:tab w:val="left" w:pos="3298"/>
              </w:tabs>
              <w:spacing w:line="360" w:lineRule="auto"/>
              <w:jc w:val="both"/>
              <w:rPr>
                <w:rFonts w:ascii="Times New Roman" w:hAnsi="Times New Roman" w:cs="Times New Roman"/>
                <w:sz w:val="24"/>
                <w:szCs w:val="24"/>
                <w:lang w:val="ru-RU"/>
              </w:rPr>
            </w:pPr>
            <w:r w:rsidRPr="00347ED9">
              <w:rPr>
                <w:rFonts w:ascii="Times New Roman" w:hAnsi="Times New Roman" w:cs="Times New Roman"/>
                <w:sz w:val="24"/>
                <w:szCs w:val="24"/>
                <w:lang w:val="ru-RU"/>
              </w:rPr>
              <w:t>Наименование</w:t>
            </w:r>
            <w:r w:rsidRPr="00347ED9">
              <w:rPr>
                <w:rFonts w:ascii="Times New Roman" w:hAnsi="Times New Roman" w:cs="Times New Roman"/>
                <w:sz w:val="24"/>
                <w:szCs w:val="24"/>
                <w:lang w:val="ru-RU"/>
              </w:rPr>
              <w:tab/>
              <w:t>(содержание)</w:t>
            </w:r>
            <w:r w:rsidRPr="00347ED9">
              <w:rPr>
                <w:rFonts w:ascii="Times New Roman" w:hAnsi="Times New Roman" w:cs="Times New Roman"/>
                <w:sz w:val="24"/>
                <w:szCs w:val="24"/>
                <w:lang w:val="ru-RU"/>
              </w:rPr>
              <w:tab/>
              <w:t>мероприятий по охране</w:t>
            </w:r>
            <w:r w:rsidRPr="00347ED9">
              <w:rPr>
                <w:rFonts w:ascii="Times New Roman" w:hAnsi="Times New Roman" w:cs="Times New Roman"/>
                <w:spacing w:val="-3"/>
                <w:sz w:val="24"/>
                <w:szCs w:val="24"/>
                <w:lang w:val="ru-RU"/>
              </w:rPr>
              <w:t xml:space="preserve"> </w:t>
            </w:r>
            <w:r w:rsidRPr="00347ED9">
              <w:rPr>
                <w:rFonts w:ascii="Times New Roman" w:hAnsi="Times New Roman" w:cs="Times New Roman"/>
                <w:sz w:val="24"/>
                <w:szCs w:val="24"/>
                <w:lang w:val="ru-RU"/>
              </w:rPr>
              <w:t>труда</w:t>
            </w:r>
          </w:p>
        </w:tc>
        <w:tc>
          <w:tcPr>
            <w:tcW w:w="1380" w:type="dxa"/>
            <w:gridSpan w:val="2"/>
          </w:tcPr>
          <w:p w:rsidR="00DA76F0" w:rsidRPr="00347ED9" w:rsidRDefault="00DA76F0" w:rsidP="005E5BA2">
            <w:pPr>
              <w:pStyle w:val="TableParagraph"/>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Стоимость выполнения мероприятий</w:t>
            </w:r>
          </w:p>
        </w:tc>
        <w:tc>
          <w:tcPr>
            <w:tcW w:w="827" w:type="dxa"/>
            <w:vMerge w:val="restart"/>
            <w:textDirection w:val="btLr"/>
          </w:tcPr>
          <w:p w:rsidR="00DA76F0" w:rsidRPr="00347ED9" w:rsidRDefault="00DA76F0" w:rsidP="005E5BA2">
            <w:pPr>
              <w:pStyle w:val="TableParagraph"/>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Сроки выполнения мероприятий</w:t>
            </w:r>
          </w:p>
        </w:tc>
        <w:tc>
          <w:tcPr>
            <w:tcW w:w="688" w:type="dxa"/>
            <w:vMerge w:val="restart"/>
            <w:textDirection w:val="btLr"/>
          </w:tcPr>
          <w:p w:rsidR="00DA76F0" w:rsidRPr="00347ED9" w:rsidRDefault="00DA76F0" w:rsidP="005E5BA2">
            <w:pPr>
              <w:pStyle w:val="TableParagraph"/>
              <w:tabs>
                <w:tab w:val="left" w:pos="1826"/>
                <w:tab w:val="left" w:pos="2276"/>
              </w:tabs>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Ответственные</w:t>
            </w:r>
            <w:r w:rsidRPr="00347ED9">
              <w:rPr>
                <w:rFonts w:ascii="Times New Roman" w:hAnsi="Times New Roman" w:cs="Times New Roman"/>
                <w:sz w:val="24"/>
                <w:szCs w:val="24"/>
              </w:rPr>
              <w:tab/>
              <w:t>за</w:t>
            </w:r>
            <w:r w:rsidRPr="00347ED9">
              <w:rPr>
                <w:rFonts w:ascii="Times New Roman" w:hAnsi="Times New Roman" w:cs="Times New Roman"/>
                <w:sz w:val="24"/>
                <w:szCs w:val="24"/>
              </w:rPr>
              <w:tab/>
              <w:t>выполнение мероприятий</w:t>
            </w:r>
          </w:p>
        </w:tc>
        <w:tc>
          <w:tcPr>
            <w:tcW w:w="827" w:type="dxa"/>
            <w:vMerge w:val="restart"/>
            <w:textDirection w:val="btLr"/>
          </w:tcPr>
          <w:p w:rsidR="00DA76F0" w:rsidRPr="00347ED9" w:rsidRDefault="00DA76F0" w:rsidP="005E5BA2">
            <w:pPr>
              <w:pStyle w:val="TableParagraph"/>
              <w:tabs>
                <w:tab w:val="left" w:pos="2355"/>
              </w:tabs>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Ожидаемая</w:t>
            </w:r>
            <w:r w:rsidRPr="00347ED9">
              <w:rPr>
                <w:rFonts w:ascii="Times New Roman" w:hAnsi="Times New Roman" w:cs="Times New Roman"/>
                <w:sz w:val="24"/>
                <w:szCs w:val="24"/>
              </w:rPr>
              <w:tab/>
              <w:t>социальная эффективность мероприятий</w:t>
            </w:r>
          </w:p>
        </w:tc>
        <w:tc>
          <w:tcPr>
            <w:tcW w:w="444" w:type="dxa"/>
            <w:vMerge w:val="restart"/>
            <w:textDirection w:val="btLr"/>
          </w:tcPr>
          <w:p w:rsidR="00DA76F0" w:rsidRPr="00347ED9" w:rsidRDefault="00DA76F0" w:rsidP="005E5BA2">
            <w:pPr>
              <w:pStyle w:val="TableParagraph"/>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Примечания</w:t>
            </w:r>
          </w:p>
        </w:tc>
      </w:tr>
      <w:tr w:rsidR="00DA76F0" w:rsidRPr="00347ED9" w:rsidTr="005E5BA2">
        <w:trPr>
          <w:trHeight w:val="1967"/>
        </w:trPr>
        <w:tc>
          <w:tcPr>
            <w:tcW w:w="433" w:type="dxa"/>
            <w:vMerge/>
            <w:tcBorders>
              <w:top w:val="nil"/>
            </w:tcBorders>
          </w:tcPr>
          <w:p w:rsidR="00DA76F0" w:rsidRPr="00347ED9" w:rsidRDefault="00DA76F0" w:rsidP="005E5BA2">
            <w:pPr>
              <w:spacing w:line="360" w:lineRule="auto"/>
              <w:jc w:val="both"/>
              <w:rPr>
                <w:rFonts w:ascii="Times New Roman" w:hAnsi="Times New Roman" w:cs="Times New Roman"/>
              </w:rPr>
            </w:pPr>
          </w:p>
        </w:tc>
        <w:tc>
          <w:tcPr>
            <w:tcW w:w="4663" w:type="dxa"/>
            <w:vMerge/>
            <w:tcBorders>
              <w:top w:val="nil"/>
            </w:tcBorders>
          </w:tcPr>
          <w:p w:rsidR="00DA76F0" w:rsidRPr="00347ED9" w:rsidRDefault="00DA76F0" w:rsidP="005E5BA2">
            <w:pPr>
              <w:spacing w:line="360" w:lineRule="auto"/>
              <w:jc w:val="both"/>
              <w:rPr>
                <w:rFonts w:ascii="Times New Roman" w:hAnsi="Times New Roman" w:cs="Times New Roman"/>
              </w:rPr>
            </w:pPr>
          </w:p>
        </w:tc>
        <w:tc>
          <w:tcPr>
            <w:tcW w:w="688" w:type="dxa"/>
            <w:textDirection w:val="btLr"/>
          </w:tcPr>
          <w:p w:rsidR="00DA76F0" w:rsidRPr="00347ED9" w:rsidRDefault="00DA76F0" w:rsidP="005E5BA2">
            <w:pPr>
              <w:pStyle w:val="TableParagraph"/>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планируемая</w:t>
            </w:r>
          </w:p>
        </w:tc>
        <w:tc>
          <w:tcPr>
            <w:tcW w:w="692" w:type="dxa"/>
            <w:textDirection w:val="btLr"/>
          </w:tcPr>
          <w:p w:rsidR="00DA76F0" w:rsidRPr="00347ED9" w:rsidRDefault="00DA76F0" w:rsidP="005E5BA2">
            <w:pPr>
              <w:pStyle w:val="TableParagraph"/>
              <w:spacing w:line="360" w:lineRule="auto"/>
              <w:jc w:val="both"/>
              <w:rPr>
                <w:rFonts w:ascii="Times New Roman" w:hAnsi="Times New Roman" w:cs="Times New Roman"/>
                <w:sz w:val="24"/>
                <w:szCs w:val="24"/>
              </w:rPr>
            </w:pPr>
            <w:r w:rsidRPr="00347ED9">
              <w:rPr>
                <w:rFonts w:ascii="Times New Roman" w:hAnsi="Times New Roman" w:cs="Times New Roman"/>
                <w:sz w:val="24"/>
                <w:szCs w:val="24"/>
              </w:rPr>
              <w:t>фактическая</w:t>
            </w:r>
          </w:p>
        </w:tc>
        <w:tc>
          <w:tcPr>
            <w:tcW w:w="827" w:type="dxa"/>
            <w:vMerge/>
            <w:tcBorders>
              <w:top w:val="nil"/>
            </w:tcBorders>
            <w:textDirection w:val="btLr"/>
          </w:tcPr>
          <w:p w:rsidR="00DA76F0" w:rsidRPr="00347ED9" w:rsidRDefault="00DA76F0" w:rsidP="005E5BA2">
            <w:pPr>
              <w:spacing w:line="360" w:lineRule="auto"/>
              <w:jc w:val="both"/>
              <w:rPr>
                <w:rFonts w:ascii="Times New Roman" w:hAnsi="Times New Roman" w:cs="Times New Roman"/>
              </w:rPr>
            </w:pPr>
          </w:p>
        </w:tc>
        <w:tc>
          <w:tcPr>
            <w:tcW w:w="688" w:type="dxa"/>
            <w:vMerge/>
            <w:tcBorders>
              <w:top w:val="nil"/>
            </w:tcBorders>
            <w:textDirection w:val="btLr"/>
          </w:tcPr>
          <w:p w:rsidR="00DA76F0" w:rsidRPr="00347ED9" w:rsidRDefault="00DA76F0" w:rsidP="005E5BA2">
            <w:pPr>
              <w:spacing w:line="360" w:lineRule="auto"/>
              <w:jc w:val="both"/>
              <w:rPr>
                <w:rFonts w:ascii="Times New Roman" w:hAnsi="Times New Roman" w:cs="Times New Roman"/>
              </w:rPr>
            </w:pPr>
          </w:p>
        </w:tc>
        <w:tc>
          <w:tcPr>
            <w:tcW w:w="827" w:type="dxa"/>
            <w:vMerge/>
            <w:tcBorders>
              <w:top w:val="nil"/>
            </w:tcBorders>
            <w:textDirection w:val="btLr"/>
          </w:tcPr>
          <w:p w:rsidR="00DA76F0" w:rsidRPr="00347ED9" w:rsidRDefault="00DA76F0" w:rsidP="005E5BA2">
            <w:pPr>
              <w:spacing w:line="360" w:lineRule="auto"/>
              <w:jc w:val="both"/>
              <w:rPr>
                <w:rFonts w:ascii="Times New Roman" w:hAnsi="Times New Roman" w:cs="Times New Roman"/>
              </w:rPr>
            </w:pPr>
          </w:p>
        </w:tc>
        <w:tc>
          <w:tcPr>
            <w:tcW w:w="444" w:type="dxa"/>
            <w:vMerge/>
            <w:tcBorders>
              <w:top w:val="nil"/>
            </w:tcBorders>
            <w:textDirection w:val="btLr"/>
          </w:tcPr>
          <w:p w:rsidR="00DA76F0" w:rsidRPr="00347ED9" w:rsidRDefault="00DA76F0" w:rsidP="005E5BA2">
            <w:pPr>
              <w:spacing w:line="360" w:lineRule="auto"/>
              <w:jc w:val="both"/>
              <w:rPr>
                <w:rFonts w:ascii="Times New Roman" w:hAnsi="Times New Roman" w:cs="Times New Roman"/>
              </w:rPr>
            </w:pPr>
          </w:p>
        </w:tc>
      </w:tr>
      <w:tr w:rsidR="00DA76F0" w:rsidRPr="00347ED9" w:rsidTr="005E5BA2">
        <w:trPr>
          <w:trHeight w:val="455"/>
        </w:trPr>
        <w:tc>
          <w:tcPr>
            <w:tcW w:w="433"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4663"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688"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692"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827"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688"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827"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c>
          <w:tcPr>
            <w:tcW w:w="444" w:type="dxa"/>
          </w:tcPr>
          <w:p w:rsidR="00DA76F0" w:rsidRPr="00347ED9" w:rsidRDefault="00DA76F0" w:rsidP="005E5BA2">
            <w:pPr>
              <w:pStyle w:val="TableParagraph"/>
              <w:spacing w:line="360" w:lineRule="auto"/>
              <w:jc w:val="both"/>
              <w:rPr>
                <w:rFonts w:ascii="Times New Roman" w:hAnsi="Times New Roman" w:cs="Times New Roman"/>
                <w:sz w:val="24"/>
                <w:szCs w:val="24"/>
              </w:rPr>
            </w:pPr>
          </w:p>
        </w:tc>
      </w:tr>
    </w:tbl>
    <w:p w:rsidR="00DA76F0" w:rsidRPr="00347ED9" w:rsidRDefault="00DA76F0" w:rsidP="00DA76F0">
      <w:pPr>
        <w:spacing w:line="360" w:lineRule="auto"/>
        <w:jc w:val="both"/>
        <w:sectPr w:rsidR="00DA76F0" w:rsidRPr="00347ED9">
          <w:pgSz w:w="11910" w:h="16840"/>
          <w:pgMar w:top="1360" w:right="740" w:bottom="280" w:left="1560" w:header="720" w:footer="720" w:gutter="0"/>
          <w:cols w:space="720"/>
        </w:sectPr>
      </w:pPr>
    </w:p>
    <w:p w:rsidR="00483CF0" w:rsidRPr="00A83E81" w:rsidRDefault="00AD565B" w:rsidP="00A83E81">
      <w:pPr>
        <w:spacing w:line="360" w:lineRule="auto"/>
        <w:jc w:val="right"/>
        <w:rPr>
          <w:b/>
        </w:rPr>
      </w:pPr>
      <w:r>
        <w:rPr>
          <w:b/>
        </w:rPr>
        <w:lastRenderedPageBreak/>
        <w:t>Приложение № 4</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Форма Н-1</w:t>
      </w:r>
    </w:p>
    <w:p w:rsidR="006A5883" w:rsidRPr="00A83E81" w:rsidRDefault="006A5883" w:rsidP="00A83E81">
      <w:pPr>
        <w:pStyle w:val="ConsPlusNonformat"/>
        <w:spacing w:line="360" w:lineRule="auto"/>
        <w:jc w:val="right"/>
        <w:rPr>
          <w:rFonts w:ascii="Times New Roman" w:hAnsi="Times New Roman" w:cs="Times New Roman"/>
          <w:sz w:val="24"/>
          <w:szCs w:val="24"/>
        </w:rPr>
      </w:pPr>
      <w:r w:rsidRPr="00A83E81">
        <w:rPr>
          <w:rFonts w:ascii="Times New Roman" w:hAnsi="Times New Roman" w:cs="Times New Roman"/>
          <w:sz w:val="24"/>
          <w:szCs w:val="24"/>
        </w:rPr>
        <w:t xml:space="preserve">                                       Один экземпляр направляется</w:t>
      </w:r>
    </w:p>
    <w:p w:rsidR="006A5883" w:rsidRPr="00A83E81" w:rsidRDefault="006A5883" w:rsidP="00A83E81">
      <w:pPr>
        <w:pStyle w:val="ConsPlusNonformat"/>
        <w:spacing w:line="360" w:lineRule="auto"/>
        <w:jc w:val="right"/>
        <w:rPr>
          <w:rFonts w:ascii="Times New Roman" w:hAnsi="Times New Roman" w:cs="Times New Roman"/>
          <w:sz w:val="24"/>
          <w:szCs w:val="24"/>
        </w:rPr>
      </w:pPr>
      <w:r w:rsidRPr="00A83E81">
        <w:rPr>
          <w:rFonts w:ascii="Times New Roman" w:hAnsi="Times New Roman" w:cs="Times New Roman"/>
          <w:sz w:val="24"/>
          <w:szCs w:val="24"/>
        </w:rPr>
        <w:t xml:space="preserve">                                          пострадавшему или его</w:t>
      </w:r>
    </w:p>
    <w:p w:rsidR="006A5883" w:rsidRPr="00A83E81" w:rsidRDefault="006A5883" w:rsidP="00A83E81">
      <w:pPr>
        <w:pStyle w:val="ConsPlusNonformat"/>
        <w:spacing w:line="360" w:lineRule="auto"/>
        <w:jc w:val="right"/>
        <w:rPr>
          <w:rFonts w:ascii="Times New Roman" w:hAnsi="Times New Roman" w:cs="Times New Roman"/>
          <w:sz w:val="24"/>
          <w:szCs w:val="24"/>
        </w:rPr>
      </w:pPr>
      <w:r w:rsidRPr="00A83E81">
        <w:rPr>
          <w:rFonts w:ascii="Times New Roman" w:hAnsi="Times New Roman" w:cs="Times New Roman"/>
          <w:sz w:val="24"/>
          <w:szCs w:val="24"/>
        </w:rPr>
        <w:t xml:space="preserve">                                            доверенному лицу</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        УТВЕРЖДАЮ</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(подпись, фамилия, инициалы</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Работодателя (его представителя))</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  </w:t>
      </w:r>
    </w:p>
    <w:p w:rsidR="006A5883" w:rsidRPr="00A83E81" w:rsidRDefault="00FA6D3F"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w:t>
      </w:r>
      <w:r w:rsidR="00564471" w:rsidRPr="00A83E81">
        <w:rPr>
          <w:rFonts w:ascii="Times New Roman" w:hAnsi="Times New Roman" w:cs="Times New Roman"/>
          <w:sz w:val="24"/>
          <w:szCs w:val="24"/>
        </w:rPr>
        <w:t>__</w:t>
      </w:r>
      <w:r w:rsidRPr="00A83E81">
        <w:rPr>
          <w:rFonts w:ascii="Times New Roman" w:hAnsi="Times New Roman" w:cs="Times New Roman"/>
          <w:sz w:val="24"/>
          <w:szCs w:val="24"/>
        </w:rPr>
        <w:t>»</w:t>
      </w:r>
      <w:r w:rsidR="00564471" w:rsidRPr="00A83E81">
        <w:rPr>
          <w:rFonts w:ascii="Times New Roman" w:hAnsi="Times New Roman" w:cs="Times New Roman"/>
          <w:sz w:val="24"/>
          <w:szCs w:val="24"/>
        </w:rPr>
        <w:t xml:space="preserve"> ______________ 20__</w:t>
      </w:r>
      <w:r w:rsidR="006A5883" w:rsidRPr="00A83E81">
        <w:rPr>
          <w:rFonts w:ascii="Times New Roman" w:hAnsi="Times New Roman" w:cs="Times New Roman"/>
          <w:sz w:val="24"/>
          <w:szCs w:val="24"/>
        </w:rPr>
        <w:t>_ г.</w:t>
      </w:r>
    </w:p>
    <w:p w:rsidR="006A5883" w:rsidRPr="00A83E81" w:rsidRDefault="006A5883" w:rsidP="00A83E81">
      <w:pPr>
        <w:pStyle w:val="ConsPlusNonformat"/>
        <w:spacing w:line="360" w:lineRule="auto"/>
        <w:jc w:val="both"/>
        <w:rPr>
          <w:rFonts w:ascii="Times New Roman" w:hAnsi="Times New Roman" w:cs="Times New Roman"/>
          <w:sz w:val="24"/>
          <w:szCs w:val="24"/>
        </w:rPr>
      </w:pP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Печать (при наличии печати)</w:t>
      </w:r>
    </w:p>
    <w:p w:rsidR="006A5883" w:rsidRPr="00A83E81" w:rsidRDefault="006A5883" w:rsidP="00A83E81">
      <w:pPr>
        <w:pStyle w:val="ConsPlusNonformat"/>
        <w:spacing w:line="360" w:lineRule="auto"/>
        <w:jc w:val="both"/>
        <w:rPr>
          <w:rFonts w:ascii="Times New Roman" w:hAnsi="Times New Roman" w:cs="Times New Roman"/>
          <w:sz w:val="24"/>
          <w:szCs w:val="24"/>
        </w:rPr>
      </w:pPr>
    </w:p>
    <w:p w:rsidR="006A5883" w:rsidRPr="00A83E81" w:rsidRDefault="006A5883" w:rsidP="00A83E81">
      <w:pPr>
        <w:pStyle w:val="ConsPlusNonformat"/>
        <w:spacing w:line="360" w:lineRule="auto"/>
        <w:jc w:val="center"/>
        <w:rPr>
          <w:rFonts w:ascii="Times New Roman" w:hAnsi="Times New Roman" w:cs="Times New Roman"/>
          <w:sz w:val="24"/>
          <w:szCs w:val="24"/>
        </w:rPr>
      </w:pPr>
      <w:bookmarkStart w:id="3" w:name="Par131"/>
      <w:bookmarkEnd w:id="3"/>
      <w:r w:rsidRPr="00A83E81">
        <w:rPr>
          <w:rFonts w:ascii="Times New Roman" w:hAnsi="Times New Roman" w:cs="Times New Roman"/>
          <w:sz w:val="24"/>
          <w:szCs w:val="24"/>
        </w:rPr>
        <w:t>АКТ N 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о несчастном случае на производстве</w:t>
      </w:r>
    </w:p>
    <w:p w:rsidR="006A5883" w:rsidRPr="00A83E81" w:rsidRDefault="006A5883" w:rsidP="00A83E81">
      <w:pPr>
        <w:pStyle w:val="ConsPlusNonformat"/>
        <w:spacing w:line="360" w:lineRule="auto"/>
        <w:jc w:val="both"/>
        <w:rPr>
          <w:rFonts w:ascii="Times New Roman" w:hAnsi="Times New Roman" w:cs="Times New Roman"/>
          <w:sz w:val="24"/>
          <w:szCs w:val="24"/>
        </w:rPr>
      </w:pPr>
    </w:p>
    <w:p w:rsidR="006A5883" w:rsidRPr="00A83E81" w:rsidRDefault="006A5883" w:rsidP="00A83E81">
      <w:pPr>
        <w:pStyle w:val="ConsPlusNonformat"/>
        <w:numPr>
          <w:ilvl w:val="0"/>
          <w:numId w:val="5"/>
        </w:numPr>
        <w:pBdr>
          <w:bottom w:val="single" w:sz="12" w:space="1" w:color="auto"/>
        </w:pBdr>
        <w:spacing w:line="360" w:lineRule="auto"/>
        <w:ind w:left="0"/>
        <w:jc w:val="both"/>
        <w:rPr>
          <w:rFonts w:ascii="Times New Roman" w:hAnsi="Times New Roman" w:cs="Times New Roman"/>
          <w:sz w:val="24"/>
          <w:szCs w:val="24"/>
        </w:rPr>
      </w:pPr>
      <w:r w:rsidRPr="00A83E81">
        <w:rPr>
          <w:rFonts w:ascii="Times New Roman" w:hAnsi="Times New Roman" w:cs="Times New Roman"/>
          <w:sz w:val="24"/>
          <w:szCs w:val="24"/>
        </w:rPr>
        <w:t>Дата и время несчастного случая ________________________________________________</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месяц, год и время происшествия несчастного случая,</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количество полных часов от начала работы)</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2. Организация   (работодатель),   работником   которой   является</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(являлся) пострадавший __________________________________________________________</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(наименование, место нахождения,</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юридический адрес, ведомственная и отраслевая</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   принадлежность (код основного вида экономической деятельности по ОКВЭД); </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фамилия, инициалы работодателя __________________________________________________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физического лица)</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Наименование структурного подразделения _________________________________________</w:t>
      </w:r>
    </w:p>
    <w:p w:rsidR="006A5883" w:rsidRPr="00A83E81" w:rsidRDefault="006A5883" w:rsidP="00A83E81">
      <w:pPr>
        <w:pStyle w:val="ConsPlusNonformat"/>
        <w:numPr>
          <w:ilvl w:val="0"/>
          <w:numId w:val="6"/>
        </w:numPr>
        <w:pBdr>
          <w:bottom w:val="single" w:sz="12" w:space="1" w:color="auto"/>
        </w:pBdr>
        <w:spacing w:line="360" w:lineRule="auto"/>
        <w:ind w:left="0"/>
        <w:jc w:val="both"/>
        <w:rPr>
          <w:rFonts w:ascii="Times New Roman" w:hAnsi="Times New Roman" w:cs="Times New Roman"/>
          <w:sz w:val="24"/>
          <w:szCs w:val="24"/>
        </w:rPr>
      </w:pPr>
      <w:r w:rsidRPr="00A83E81">
        <w:rPr>
          <w:rFonts w:ascii="Times New Roman" w:hAnsi="Times New Roman" w:cs="Times New Roman"/>
          <w:sz w:val="24"/>
          <w:szCs w:val="24"/>
        </w:rPr>
        <w:t>Организация, направившая работника _____________________________________________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(наименование, место нахождения, юридический адрес, отраслевая принадлежность)</w:t>
      </w:r>
    </w:p>
    <w:p w:rsidR="006A5883" w:rsidRPr="00A83E81" w:rsidRDefault="006A5883" w:rsidP="00A83E81">
      <w:pPr>
        <w:pStyle w:val="ConsPlusNonformat"/>
        <w:numPr>
          <w:ilvl w:val="0"/>
          <w:numId w:val="7"/>
        </w:numPr>
        <w:pBdr>
          <w:bottom w:val="single" w:sz="12" w:space="1" w:color="auto"/>
        </w:pBdr>
        <w:spacing w:line="360" w:lineRule="auto"/>
        <w:ind w:left="0"/>
        <w:jc w:val="both"/>
        <w:rPr>
          <w:rFonts w:ascii="Times New Roman" w:hAnsi="Times New Roman" w:cs="Times New Roman"/>
          <w:sz w:val="24"/>
          <w:szCs w:val="24"/>
        </w:rPr>
      </w:pPr>
      <w:r w:rsidRPr="00A83E81">
        <w:rPr>
          <w:rFonts w:ascii="Times New Roman" w:hAnsi="Times New Roman" w:cs="Times New Roman"/>
          <w:sz w:val="24"/>
          <w:szCs w:val="24"/>
        </w:rPr>
        <w:t>Лица, проводившие расследование несчастного случая:</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(фамилии, инициалы, должности и место работы)</w:t>
      </w:r>
    </w:p>
    <w:p w:rsidR="006A5883" w:rsidRPr="00A83E81" w:rsidRDefault="006A5883" w:rsidP="00A83E81">
      <w:pPr>
        <w:pStyle w:val="ConsPlusNonformat"/>
        <w:numPr>
          <w:ilvl w:val="0"/>
          <w:numId w:val="8"/>
        </w:numPr>
        <w:spacing w:line="360" w:lineRule="auto"/>
        <w:ind w:left="0"/>
        <w:jc w:val="both"/>
        <w:rPr>
          <w:rFonts w:ascii="Times New Roman" w:hAnsi="Times New Roman" w:cs="Times New Roman"/>
          <w:sz w:val="24"/>
          <w:szCs w:val="24"/>
        </w:rPr>
      </w:pPr>
      <w:r w:rsidRPr="00A83E81">
        <w:rPr>
          <w:rFonts w:ascii="Times New Roman" w:hAnsi="Times New Roman" w:cs="Times New Roman"/>
          <w:sz w:val="24"/>
          <w:szCs w:val="24"/>
        </w:rPr>
        <w:t>Сведения о пострадавшем:</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фамилия, имя, отчество ___________________________________________________________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пол (мужской, женский) __________________________________________________________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lastRenderedPageBreak/>
        <w:t>дата рождения ___________________________________________________________________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профессиональный статус _________________________________________________________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профессия (должность) ___________________________________________________________</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стаж работы,  при  выполнении  которой произошел несчастный случай</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полных лет и месяцев)</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в том числе в данной организации __________________________________________________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полных лет и месяцев)</w:t>
      </w:r>
    </w:p>
    <w:p w:rsidR="006A5883" w:rsidRPr="00A83E81" w:rsidRDefault="006A5883" w:rsidP="00A83E81">
      <w:pPr>
        <w:pStyle w:val="ConsPlusNonformat"/>
        <w:numPr>
          <w:ilvl w:val="0"/>
          <w:numId w:val="9"/>
        </w:numPr>
        <w:spacing w:line="360" w:lineRule="auto"/>
        <w:ind w:left="0"/>
        <w:jc w:val="both"/>
        <w:rPr>
          <w:rFonts w:ascii="Times New Roman" w:hAnsi="Times New Roman" w:cs="Times New Roman"/>
          <w:sz w:val="24"/>
          <w:szCs w:val="24"/>
        </w:rPr>
      </w:pPr>
      <w:r w:rsidRPr="00A83E81">
        <w:rPr>
          <w:rFonts w:ascii="Times New Roman" w:hAnsi="Times New Roman" w:cs="Times New Roman"/>
          <w:sz w:val="24"/>
          <w:szCs w:val="24"/>
        </w:rPr>
        <w:t>Сведения о проведении инструктажей и обучения по охране труда</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Вводный инструктаж ______________________________________________</w:t>
      </w:r>
      <w:r w:rsidR="00436536" w:rsidRPr="00A83E81">
        <w:rPr>
          <w:rFonts w:ascii="Times New Roman" w:hAnsi="Times New Roman" w:cs="Times New Roman"/>
          <w:sz w:val="24"/>
          <w:szCs w:val="24"/>
        </w:rPr>
        <w:t>______________</w:t>
      </w:r>
      <w:r w:rsidRPr="00A83E81">
        <w:rPr>
          <w:rFonts w:ascii="Times New Roman" w:hAnsi="Times New Roman" w:cs="Times New Roman"/>
          <w:sz w:val="24"/>
          <w:szCs w:val="24"/>
        </w:rPr>
        <w:t>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месяц, год)</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/первичный,  повторный,</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Инструктаж на  рабочем месте -------------------------------------</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(нужное</w:t>
      </w:r>
      <w:r w:rsidR="00436536" w:rsidRPr="00A83E81">
        <w:rPr>
          <w:rFonts w:ascii="Times New Roman" w:hAnsi="Times New Roman" w:cs="Times New Roman"/>
          <w:sz w:val="24"/>
          <w:szCs w:val="24"/>
        </w:rPr>
        <w:t xml:space="preserve"> подчеркнуть)</w:t>
      </w:r>
    </w:p>
    <w:p w:rsidR="006A5883" w:rsidRPr="00A83E81" w:rsidRDefault="006A5883" w:rsidP="00A83E81">
      <w:pPr>
        <w:pStyle w:val="ConsPlusNonformat"/>
        <w:spacing w:line="360" w:lineRule="auto"/>
        <w:rPr>
          <w:rFonts w:ascii="Times New Roman" w:hAnsi="Times New Roman" w:cs="Times New Roman"/>
          <w:sz w:val="24"/>
          <w:szCs w:val="24"/>
        </w:rPr>
      </w:pPr>
      <w:r w:rsidRPr="00A83E81">
        <w:rPr>
          <w:rFonts w:ascii="Times New Roman" w:hAnsi="Times New Roman" w:cs="Times New Roman"/>
          <w:sz w:val="24"/>
          <w:szCs w:val="24"/>
        </w:rPr>
        <w:t>внеплановый, целевой/</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по профессии или виду работы, при выполнении</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    которой произошел несчастный случай ______________________________</w:t>
      </w:r>
      <w:r w:rsidR="00436536" w:rsidRPr="00A83E81">
        <w:rPr>
          <w:rFonts w:ascii="Times New Roman" w:hAnsi="Times New Roman" w:cs="Times New Roman"/>
          <w:sz w:val="24"/>
          <w:szCs w:val="24"/>
        </w:rPr>
        <w:t>________________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месяц, год)</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Ста</w:t>
      </w:r>
      <w:r w:rsidR="00436536" w:rsidRPr="00A83E81">
        <w:rPr>
          <w:rFonts w:ascii="Times New Roman" w:hAnsi="Times New Roman" w:cs="Times New Roman"/>
          <w:sz w:val="24"/>
          <w:szCs w:val="24"/>
        </w:rPr>
        <w:t xml:space="preserve">жировка: с </w:t>
      </w:r>
      <w:r w:rsidR="00FA6D3F" w:rsidRPr="00A83E81">
        <w:rPr>
          <w:rFonts w:ascii="Times New Roman" w:hAnsi="Times New Roman" w:cs="Times New Roman"/>
          <w:sz w:val="24"/>
          <w:szCs w:val="24"/>
        </w:rPr>
        <w:t>«</w:t>
      </w:r>
      <w:r w:rsidR="00436536" w:rsidRPr="00A83E81">
        <w:rPr>
          <w:rFonts w:ascii="Times New Roman" w:hAnsi="Times New Roman" w:cs="Times New Roman"/>
          <w:sz w:val="24"/>
          <w:szCs w:val="24"/>
        </w:rPr>
        <w:t>__</w:t>
      </w:r>
      <w:r w:rsidR="00FA6D3F" w:rsidRPr="00A83E81">
        <w:rPr>
          <w:rFonts w:ascii="Times New Roman" w:hAnsi="Times New Roman" w:cs="Times New Roman"/>
          <w:sz w:val="24"/>
          <w:szCs w:val="24"/>
        </w:rPr>
        <w:t>»</w:t>
      </w:r>
      <w:r w:rsidR="00436536" w:rsidRPr="00A83E81">
        <w:rPr>
          <w:rFonts w:ascii="Times New Roman" w:hAnsi="Times New Roman" w:cs="Times New Roman"/>
          <w:sz w:val="24"/>
          <w:szCs w:val="24"/>
        </w:rPr>
        <w:t xml:space="preserve"> ____________ 20__ г. </w:t>
      </w:r>
      <w:r w:rsidR="00FA6D3F" w:rsidRPr="00A83E81">
        <w:rPr>
          <w:rFonts w:ascii="Times New Roman" w:hAnsi="Times New Roman" w:cs="Times New Roman"/>
          <w:sz w:val="24"/>
          <w:szCs w:val="24"/>
        </w:rPr>
        <w:t>П</w:t>
      </w:r>
      <w:r w:rsidR="00436536" w:rsidRPr="00A83E81">
        <w:rPr>
          <w:rFonts w:ascii="Times New Roman" w:hAnsi="Times New Roman" w:cs="Times New Roman"/>
          <w:sz w:val="24"/>
          <w:szCs w:val="24"/>
        </w:rPr>
        <w:t xml:space="preserve">о </w:t>
      </w:r>
      <w:r w:rsidR="00FA6D3F" w:rsidRPr="00A83E81">
        <w:rPr>
          <w:rFonts w:ascii="Times New Roman" w:hAnsi="Times New Roman" w:cs="Times New Roman"/>
          <w:sz w:val="24"/>
          <w:szCs w:val="24"/>
        </w:rPr>
        <w:t>«</w:t>
      </w:r>
      <w:r w:rsidR="00436536" w:rsidRPr="00A83E81">
        <w:rPr>
          <w:rFonts w:ascii="Times New Roman" w:hAnsi="Times New Roman" w:cs="Times New Roman"/>
          <w:sz w:val="24"/>
          <w:szCs w:val="24"/>
        </w:rPr>
        <w:t>__</w:t>
      </w:r>
      <w:r w:rsidR="00FA6D3F" w:rsidRPr="00A83E81">
        <w:rPr>
          <w:rFonts w:ascii="Times New Roman" w:hAnsi="Times New Roman" w:cs="Times New Roman"/>
          <w:sz w:val="24"/>
          <w:szCs w:val="24"/>
        </w:rPr>
        <w:t>»</w:t>
      </w:r>
      <w:r w:rsidR="00436536" w:rsidRPr="00A83E81">
        <w:rPr>
          <w:rFonts w:ascii="Times New Roman" w:hAnsi="Times New Roman" w:cs="Times New Roman"/>
          <w:sz w:val="24"/>
          <w:szCs w:val="24"/>
        </w:rPr>
        <w:t xml:space="preserve"> __________ 20_</w:t>
      </w:r>
      <w:r w:rsidRPr="00A83E81">
        <w:rPr>
          <w:rFonts w:ascii="Times New Roman" w:hAnsi="Times New Roman" w:cs="Times New Roman"/>
          <w:sz w:val="24"/>
          <w:szCs w:val="24"/>
        </w:rPr>
        <w:t>_ г.</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(если не проводилась </w:t>
      </w:r>
      <w:r w:rsidR="00FA6D3F" w:rsidRPr="00A83E81">
        <w:rPr>
          <w:rFonts w:ascii="Times New Roman" w:hAnsi="Times New Roman" w:cs="Times New Roman"/>
          <w:sz w:val="24"/>
          <w:szCs w:val="24"/>
        </w:rPr>
        <w:t>–</w:t>
      </w:r>
      <w:r w:rsidRPr="00A83E81">
        <w:rPr>
          <w:rFonts w:ascii="Times New Roman" w:hAnsi="Times New Roman" w:cs="Times New Roman"/>
          <w:sz w:val="24"/>
          <w:szCs w:val="24"/>
        </w:rPr>
        <w:t xml:space="preserve"> указать)</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Обучение по  охране  труда  по  профессии  или  виду  работы,  при</w:t>
      </w:r>
    </w:p>
    <w:p w:rsidR="00436536"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выполнении которой произошел несчастный случай: с </w:t>
      </w:r>
      <w:r w:rsidR="00FA6D3F" w:rsidRPr="00A83E81">
        <w:rPr>
          <w:rFonts w:ascii="Times New Roman" w:hAnsi="Times New Roman" w:cs="Times New Roman"/>
          <w:sz w:val="24"/>
          <w:szCs w:val="24"/>
        </w:rPr>
        <w:t>«</w:t>
      </w:r>
      <w:r w:rsidRPr="00A83E81">
        <w:rPr>
          <w:rFonts w:ascii="Times New Roman" w:hAnsi="Times New Roman" w:cs="Times New Roman"/>
          <w:sz w:val="24"/>
          <w:szCs w:val="24"/>
        </w:rPr>
        <w:t>__</w:t>
      </w:r>
      <w:r w:rsidR="00FA6D3F" w:rsidRPr="00A83E81">
        <w:rPr>
          <w:rFonts w:ascii="Times New Roman" w:hAnsi="Times New Roman" w:cs="Times New Roman"/>
          <w:sz w:val="24"/>
          <w:szCs w:val="24"/>
        </w:rPr>
        <w:t>»</w:t>
      </w:r>
      <w:r w:rsidRPr="00A83E81">
        <w:rPr>
          <w:rFonts w:ascii="Times New Roman" w:hAnsi="Times New Roman" w:cs="Times New Roman"/>
          <w:sz w:val="24"/>
          <w:szCs w:val="24"/>
        </w:rPr>
        <w:t xml:space="preserve"> ___________</w:t>
      </w:r>
      <w:r w:rsidR="00436536" w:rsidRPr="00A83E81">
        <w:rPr>
          <w:rFonts w:ascii="Times New Roman" w:hAnsi="Times New Roman" w:cs="Times New Roman"/>
          <w:sz w:val="24"/>
          <w:szCs w:val="24"/>
        </w:rPr>
        <w:t>20__</w:t>
      </w:r>
      <w:r w:rsidRPr="00A83E81">
        <w:rPr>
          <w:rFonts w:ascii="Times New Roman" w:hAnsi="Times New Roman" w:cs="Times New Roman"/>
          <w:sz w:val="24"/>
          <w:szCs w:val="24"/>
        </w:rPr>
        <w:t xml:space="preserve">_ г. </w:t>
      </w:r>
    </w:p>
    <w:p w:rsidR="006A5883" w:rsidRPr="00A83E81" w:rsidRDefault="00FA6D3F"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w:t>
      </w:r>
      <w:r w:rsidR="00436536" w:rsidRPr="00A83E81">
        <w:rPr>
          <w:rFonts w:ascii="Times New Roman" w:hAnsi="Times New Roman" w:cs="Times New Roman"/>
          <w:sz w:val="24"/>
          <w:szCs w:val="24"/>
        </w:rPr>
        <w:t xml:space="preserve">о </w:t>
      </w:r>
      <w:r w:rsidRPr="00A83E81">
        <w:rPr>
          <w:rFonts w:ascii="Times New Roman" w:hAnsi="Times New Roman" w:cs="Times New Roman"/>
          <w:sz w:val="24"/>
          <w:szCs w:val="24"/>
        </w:rPr>
        <w:t>«</w:t>
      </w:r>
      <w:r w:rsidR="00436536" w:rsidRPr="00A83E81">
        <w:rPr>
          <w:rFonts w:ascii="Times New Roman" w:hAnsi="Times New Roman" w:cs="Times New Roman"/>
          <w:sz w:val="24"/>
          <w:szCs w:val="24"/>
        </w:rPr>
        <w:t>__</w:t>
      </w:r>
      <w:r w:rsidRPr="00A83E81">
        <w:rPr>
          <w:rFonts w:ascii="Times New Roman" w:hAnsi="Times New Roman" w:cs="Times New Roman"/>
          <w:sz w:val="24"/>
          <w:szCs w:val="24"/>
        </w:rPr>
        <w:t>»</w:t>
      </w:r>
      <w:r w:rsidR="00436536" w:rsidRPr="00A83E81">
        <w:rPr>
          <w:rFonts w:ascii="Times New Roman" w:hAnsi="Times New Roman" w:cs="Times New Roman"/>
          <w:sz w:val="24"/>
          <w:szCs w:val="24"/>
        </w:rPr>
        <w:t xml:space="preserve"> ___________ 20__</w:t>
      </w:r>
      <w:r w:rsidR="006A5883" w:rsidRPr="00A83E81">
        <w:rPr>
          <w:rFonts w:ascii="Times New Roman" w:hAnsi="Times New Roman" w:cs="Times New Roman"/>
          <w:sz w:val="24"/>
          <w:szCs w:val="24"/>
        </w:rPr>
        <w:t>_ г. ______________________________</w:t>
      </w:r>
      <w:r w:rsidR="00436536" w:rsidRPr="00A83E81">
        <w:rPr>
          <w:rFonts w:ascii="Times New Roman" w:hAnsi="Times New Roman" w:cs="Times New Roman"/>
          <w:sz w:val="24"/>
          <w:szCs w:val="24"/>
        </w:rPr>
        <w:t>________________________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(если не проводилось </w:t>
      </w:r>
      <w:r w:rsidR="00FA6D3F" w:rsidRPr="00A83E81">
        <w:rPr>
          <w:rFonts w:ascii="Times New Roman" w:hAnsi="Times New Roman" w:cs="Times New Roman"/>
          <w:sz w:val="24"/>
          <w:szCs w:val="24"/>
        </w:rPr>
        <w:t>–</w:t>
      </w:r>
      <w:r w:rsidRPr="00A83E81">
        <w:rPr>
          <w:rFonts w:ascii="Times New Roman" w:hAnsi="Times New Roman" w:cs="Times New Roman"/>
          <w:sz w:val="24"/>
          <w:szCs w:val="24"/>
        </w:rPr>
        <w:t>указать)</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Проверка знаний по охране труда по профессии или виду работы,  при</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выполнении которой произошел несчастный случай ___________________</w:t>
      </w:r>
      <w:r w:rsidR="00436536" w:rsidRPr="00A83E81">
        <w:rPr>
          <w:rFonts w:ascii="Times New Roman" w:hAnsi="Times New Roman" w:cs="Times New Roman"/>
          <w:sz w:val="24"/>
          <w:szCs w:val="24"/>
        </w:rPr>
        <w:t>________________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(число, месяц, год,</w:t>
      </w:r>
      <w:r w:rsidR="00436536" w:rsidRPr="00A83E81">
        <w:rPr>
          <w:rFonts w:ascii="Times New Roman" w:hAnsi="Times New Roman" w:cs="Times New Roman"/>
          <w:sz w:val="24"/>
          <w:szCs w:val="24"/>
        </w:rPr>
        <w:t xml:space="preserve"> №</w:t>
      </w:r>
      <w:r w:rsidRPr="00A83E81">
        <w:rPr>
          <w:rFonts w:ascii="Times New Roman" w:hAnsi="Times New Roman" w:cs="Times New Roman"/>
          <w:sz w:val="24"/>
          <w:szCs w:val="24"/>
        </w:rPr>
        <w:t xml:space="preserve"> протокола)</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7. Краткая   характеристика   места   (объекта),   где   произошел</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несчастный случай</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(краткое описание места происшествия с указанием</w:t>
      </w:r>
      <w:r w:rsidR="00436536" w:rsidRPr="00A83E81">
        <w:rPr>
          <w:rFonts w:ascii="Times New Roman" w:hAnsi="Times New Roman" w:cs="Times New Roman"/>
          <w:sz w:val="24"/>
          <w:szCs w:val="24"/>
        </w:rPr>
        <w:t xml:space="preserve"> </w:t>
      </w:r>
      <w:r w:rsidRPr="00A83E81">
        <w:rPr>
          <w:rFonts w:ascii="Times New Roman" w:hAnsi="Times New Roman" w:cs="Times New Roman"/>
          <w:sz w:val="24"/>
          <w:szCs w:val="24"/>
        </w:rPr>
        <w:t>опасных и (или) вредных производственных</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факторов со ссылкой на сведения, содержащиеся</w:t>
      </w:r>
      <w:r w:rsidR="00436536" w:rsidRPr="00A83E81">
        <w:rPr>
          <w:rFonts w:ascii="Times New Roman" w:hAnsi="Times New Roman" w:cs="Times New Roman"/>
          <w:sz w:val="24"/>
          <w:szCs w:val="24"/>
        </w:rPr>
        <w:t xml:space="preserve"> </w:t>
      </w:r>
      <w:r w:rsidRPr="00A83E81">
        <w:rPr>
          <w:rFonts w:ascii="Times New Roman" w:hAnsi="Times New Roman" w:cs="Times New Roman"/>
          <w:sz w:val="24"/>
          <w:szCs w:val="24"/>
        </w:rPr>
        <w:t>в протоколе осмотра места несчастного случая)</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Оборудование, использование которого привело к несчастному случаю</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(наименование, тип, марка, год выпуска, организация-изготовитель)</w:t>
      </w:r>
    </w:p>
    <w:p w:rsidR="006A5883" w:rsidRPr="00A83E81" w:rsidRDefault="006A5883" w:rsidP="00A83E81">
      <w:pPr>
        <w:pStyle w:val="ConsPlusNonformat"/>
        <w:spacing w:line="360" w:lineRule="auto"/>
        <w:jc w:val="both"/>
        <w:rPr>
          <w:rFonts w:ascii="Times New Roman" w:hAnsi="Times New Roman" w:cs="Times New Roman"/>
          <w:sz w:val="24"/>
          <w:szCs w:val="24"/>
        </w:rPr>
      </w:pPr>
      <w:bookmarkStart w:id="4" w:name="Par207"/>
      <w:bookmarkEnd w:id="4"/>
      <w:r w:rsidRPr="00A83E81">
        <w:rPr>
          <w:rFonts w:ascii="Times New Roman" w:hAnsi="Times New Roman" w:cs="Times New Roman"/>
          <w:sz w:val="24"/>
          <w:szCs w:val="24"/>
        </w:rPr>
        <w:lastRenderedPageBreak/>
        <w:t>7.1.  Сведения  о  проведении  специальной  оценки  условий  труда</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(аттестации   рабочих   мест  по  условиям   труда)   с  указанием</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индивидуального номера рабочего места и класса (подкласса) условий</w:t>
      </w:r>
      <w:r w:rsidR="00FA6D3F" w:rsidRPr="00A83E81">
        <w:rPr>
          <w:rFonts w:ascii="Times New Roman" w:hAnsi="Times New Roman" w:cs="Times New Roman"/>
          <w:sz w:val="24"/>
          <w:szCs w:val="24"/>
        </w:rPr>
        <w:t xml:space="preserve"> </w:t>
      </w:r>
      <w:r w:rsidRPr="00A83E81">
        <w:rPr>
          <w:rFonts w:ascii="Times New Roman" w:hAnsi="Times New Roman" w:cs="Times New Roman"/>
          <w:sz w:val="24"/>
          <w:szCs w:val="24"/>
        </w:rPr>
        <w:t>труда _______________________</w:t>
      </w:r>
      <w:r w:rsidR="00436536" w:rsidRPr="00A83E81">
        <w:rPr>
          <w:rFonts w:ascii="Times New Roman" w:hAnsi="Times New Roman" w:cs="Times New Roman"/>
          <w:sz w:val="24"/>
          <w:szCs w:val="24"/>
        </w:rPr>
        <w:t>____________________________________________________</w:t>
      </w:r>
      <w:r w:rsidRPr="00A83E81">
        <w:rPr>
          <w:rFonts w:ascii="Times New Roman" w:hAnsi="Times New Roman" w:cs="Times New Roman"/>
          <w:sz w:val="24"/>
          <w:szCs w:val="24"/>
        </w:rPr>
        <w:t xml:space="preserve"> </w:t>
      </w:r>
    </w:p>
    <w:p w:rsidR="006A5883" w:rsidRPr="00A83E81" w:rsidRDefault="006A5883" w:rsidP="00A83E81">
      <w:pPr>
        <w:pStyle w:val="ConsPlusNonformat"/>
        <w:spacing w:line="360" w:lineRule="auto"/>
        <w:jc w:val="both"/>
        <w:rPr>
          <w:rFonts w:ascii="Times New Roman" w:hAnsi="Times New Roman" w:cs="Times New Roman"/>
          <w:sz w:val="24"/>
          <w:szCs w:val="24"/>
        </w:rPr>
      </w:pPr>
      <w:bookmarkStart w:id="5" w:name="Par211"/>
      <w:bookmarkEnd w:id="5"/>
      <w:r w:rsidRPr="00A83E81">
        <w:rPr>
          <w:rFonts w:ascii="Times New Roman" w:hAnsi="Times New Roman" w:cs="Times New Roman"/>
          <w:sz w:val="24"/>
          <w:szCs w:val="24"/>
        </w:rPr>
        <w:t>7.2. Сведения  об  организации,   проводившей  специальную  оценку</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условий  труда   (аттестацию   рабочих  мест  по  условиям  труда)</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 xml:space="preserve">(наименование, ИНН) ________ </w:t>
      </w:r>
      <w:r w:rsidR="00436536" w:rsidRPr="00A83E81">
        <w:rPr>
          <w:rFonts w:ascii="Times New Roman" w:hAnsi="Times New Roman" w:cs="Times New Roman"/>
          <w:sz w:val="24"/>
          <w:szCs w:val="24"/>
        </w:rPr>
        <w:t>____________________________________________________</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8. Обстоятельства несчастного случая</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(краткое изложение обстоятельств, предшествовавших</w:t>
      </w:r>
      <w:r w:rsidR="00436536" w:rsidRPr="00A83E81">
        <w:rPr>
          <w:rFonts w:ascii="Times New Roman" w:hAnsi="Times New Roman" w:cs="Times New Roman"/>
          <w:sz w:val="24"/>
          <w:szCs w:val="24"/>
        </w:rPr>
        <w:t xml:space="preserve"> </w:t>
      </w:r>
      <w:r w:rsidRPr="00A83E81">
        <w:rPr>
          <w:rFonts w:ascii="Times New Roman" w:hAnsi="Times New Roman" w:cs="Times New Roman"/>
          <w:sz w:val="24"/>
          <w:szCs w:val="24"/>
        </w:rPr>
        <w:t>несчастному случаю, описание событий</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и действий пострадавшего и других лиц, связанных</w:t>
      </w:r>
      <w:r w:rsidR="00436536" w:rsidRPr="00A83E81">
        <w:rPr>
          <w:rFonts w:ascii="Times New Roman" w:hAnsi="Times New Roman" w:cs="Times New Roman"/>
          <w:sz w:val="24"/>
          <w:szCs w:val="24"/>
        </w:rPr>
        <w:t xml:space="preserve"> </w:t>
      </w:r>
      <w:r w:rsidRPr="00A83E81">
        <w:rPr>
          <w:rFonts w:ascii="Times New Roman" w:hAnsi="Times New Roman" w:cs="Times New Roman"/>
          <w:sz w:val="24"/>
          <w:szCs w:val="24"/>
        </w:rPr>
        <w:t>с несчастным случаем, и другие сведения,</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установленные в ходе расследования)</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8.1. Вид происшествия ___________________________________________</w:t>
      </w:r>
      <w:r w:rsidR="00172F25" w:rsidRPr="00A83E81">
        <w:rPr>
          <w:rFonts w:ascii="Times New Roman" w:hAnsi="Times New Roman" w:cs="Times New Roman"/>
          <w:sz w:val="24"/>
          <w:szCs w:val="24"/>
        </w:rPr>
        <w:t>________________</w:t>
      </w:r>
      <w:r w:rsidRPr="00A83E81">
        <w:rPr>
          <w:rFonts w:ascii="Times New Roman" w:hAnsi="Times New Roman" w:cs="Times New Roman"/>
          <w:sz w:val="24"/>
          <w:szCs w:val="24"/>
        </w:rPr>
        <w:t>_</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8.2. Характер  полученных  повреждений   и   орган,   подвергшийся</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повреждению, медицинское заключение о тяжести повреждения здоровья</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8.3. Нахождение   пострадавшего   в   состоянии  алкогольного  или</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наркотического опьянения _________________________________________</w:t>
      </w:r>
      <w:r w:rsidR="00172F25" w:rsidRPr="00A83E81">
        <w:rPr>
          <w:rFonts w:ascii="Times New Roman" w:hAnsi="Times New Roman" w:cs="Times New Roman"/>
          <w:sz w:val="24"/>
          <w:szCs w:val="24"/>
        </w:rPr>
        <w:t>_______________</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(нет, да </w:t>
      </w:r>
      <w:r w:rsidR="00FA6D3F" w:rsidRPr="00A83E81">
        <w:rPr>
          <w:rFonts w:ascii="Times New Roman" w:hAnsi="Times New Roman" w:cs="Times New Roman"/>
          <w:sz w:val="24"/>
          <w:szCs w:val="24"/>
        </w:rPr>
        <w:t>–</w:t>
      </w:r>
      <w:r w:rsidRPr="00A83E81">
        <w:rPr>
          <w:rFonts w:ascii="Times New Roman" w:hAnsi="Times New Roman" w:cs="Times New Roman"/>
          <w:sz w:val="24"/>
          <w:szCs w:val="24"/>
        </w:rPr>
        <w:t xml:space="preserve"> указать состояние и степень</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опьянения в соответствии с заключением по</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результатам освидетельствования, проведенного</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в установленном порядке)</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8.4. Очевидцы несчастного случая _______________________________</w:t>
      </w:r>
      <w:r w:rsidR="00172F25" w:rsidRPr="00A83E81">
        <w:rPr>
          <w:rFonts w:ascii="Times New Roman" w:hAnsi="Times New Roman" w:cs="Times New Roman"/>
          <w:sz w:val="24"/>
          <w:szCs w:val="24"/>
        </w:rPr>
        <w:t>_________________</w:t>
      </w:r>
      <w:r w:rsidRPr="00A83E81">
        <w:rPr>
          <w:rFonts w:ascii="Times New Roman" w:hAnsi="Times New Roman" w:cs="Times New Roman"/>
          <w:sz w:val="24"/>
          <w:szCs w:val="24"/>
        </w:rPr>
        <w:t>__</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(фамилия, инициалы, постоянное место жительства,</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домашний телефон)</w:t>
      </w:r>
    </w:p>
    <w:p w:rsidR="006A5883" w:rsidRPr="00A83E81" w:rsidRDefault="006A5883" w:rsidP="00A83E81">
      <w:pPr>
        <w:pStyle w:val="ConsPlusNonformat"/>
        <w:spacing w:line="360" w:lineRule="auto"/>
        <w:jc w:val="both"/>
        <w:rPr>
          <w:rFonts w:ascii="Times New Roman" w:hAnsi="Times New Roman" w:cs="Times New Roman"/>
          <w:sz w:val="24"/>
          <w:szCs w:val="24"/>
        </w:rPr>
      </w:pPr>
      <w:bookmarkStart w:id="6" w:name="Par242"/>
      <w:bookmarkEnd w:id="6"/>
      <w:r w:rsidRPr="00A83E81">
        <w:rPr>
          <w:rFonts w:ascii="Times New Roman" w:hAnsi="Times New Roman" w:cs="Times New Roman"/>
          <w:sz w:val="24"/>
          <w:szCs w:val="24"/>
        </w:rPr>
        <w:t>9. Причины несчастного случая _________________________________</w:t>
      </w:r>
      <w:r w:rsidR="00172F25" w:rsidRPr="00A83E81">
        <w:rPr>
          <w:rFonts w:ascii="Times New Roman" w:hAnsi="Times New Roman" w:cs="Times New Roman"/>
          <w:sz w:val="24"/>
          <w:szCs w:val="24"/>
        </w:rPr>
        <w:t>________________</w:t>
      </w:r>
      <w:r w:rsidRPr="00A83E81">
        <w:rPr>
          <w:rFonts w:ascii="Times New Roman" w:hAnsi="Times New Roman" w:cs="Times New Roman"/>
          <w:sz w:val="24"/>
          <w:szCs w:val="24"/>
        </w:rPr>
        <w:t>___</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(указать основную</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и сопутствующие причины</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несчастного случая со ссылками на нарушенные требования</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законодательных и иных</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нормативных правовых актов, локальных нормативных актов)</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bookmarkStart w:id="7" w:name="Par254"/>
      <w:bookmarkEnd w:id="7"/>
      <w:r w:rsidRPr="00A83E81">
        <w:rPr>
          <w:rFonts w:ascii="Times New Roman" w:hAnsi="Times New Roman" w:cs="Times New Roman"/>
          <w:sz w:val="24"/>
          <w:szCs w:val="24"/>
        </w:rPr>
        <w:t>10. Лица, допустившие нарушение требований охраны труда:</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(фамилии, инициалы, должности (профессии) с указанием</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требований законодательных,</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иных нормативных правовых и локальных нормативных актов,</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предусматривающих их</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ответственность за нарушения, явившиеся причинами</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 xml:space="preserve">несчастного случая, указанными в </w:t>
      </w:r>
      <w:hyperlink w:anchor="Par242" w:tooltip="9. Причины несчастного случая ____________________________________" w:history="1">
        <w:r w:rsidRPr="00A83E81">
          <w:rPr>
            <w:rFonts w:ascii="Times New Roman" w:hAnsi="Times New Roman" w:cs="Times New Roman"/>
            <w:color w:val="0000FF"/>
            <w:sz w:val="24"/>
            <w:szCs w:val="24"/>
          </w:rPr>
          <w:t>п. 9</w:t>
        </w:r>
      </w:hyperlink>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настоящего акта, при установлении факта грубой</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неосторожности пострадавшего указать</w:t>
      </w:r>
    </w:p>
    <w:p w:rsidR="006A5883" w:rsidRPr="00A83E81" w:rsidRDefault="006A5883" w:rsidP="00A83E81">
      <w:pPr>
        <w:pStyle w:val="ConsPlusNonformat"/>
        <w:pBdr>
          <w:bottom w:val="single" w:sz="12" w:space="1" w:color="auto"/>
        </w:pBdr>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степень его вины в процентах)</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Организация (работодатель),  работниками которой  являются  данные</w:t>
      </w:r>
      <w:r w:rsidR="00172F25" w:rsidRPr="00A83E81">
        <w:rPr>
          <w:rFonts w:ascii="Times New Roman" w:hAnsi="Times New Roman" w:cs="Times New Roman"/>
          <w:sz w:val="24"/>
          <w:szCs w:val="24"/>
        </w:rPr>
        <w:t xml:space="preserve"> </w:t>
      </w:r>
      <w:r w:rsidRPr="00A83E81">
        <w:rPr>
          <w:rFonts w:ascii="Times New Roman" w:hAnsi="Times New Roman" w:cs="Times New Roman"/>
          <w:sz w:val="24"/>
          <w:szCs w:val="24"/>
        </w:rPr>
        <w:t>лица</w:t>
      </w:r>
    </w:p>
    <w:p w:rsidR="006A5883" w:rsidRPr="00A83E81" w:rsidRDefault="006A5883" w:rsidP="00A83E81">
      <w:pPr>
        <w:pStyle w:val="ConsPlusNonformat"/>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(наименование, адрес)</w:t>
      </w:r>
    </w:p>
    <w:p w:rsidR="006A5883" w:rsidRPr="00A83E81" w:rsidRDefault="006A5883" w:rsidP="00A83E81">
      <w:pPr>
        <w:pStyle w:val="ConsPlusNonformat"/>
        <w:pBdr>
          <w:bottom w:val="single" w:sz="12" w:space="1" w:color="auto"/>
        </w:pBdr>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lastRenderedPageBreak/>
        <w:t>11. Мероприятия по устранению причин несчастного случая, сроки</w:t>
      </w:r>
    </w:p>
    <w:p w:rsidR="006A5883" w:rsidRPr="00A83E81" w:rsidRDefault="006A5883" w:rsidP="00A83E81">
      <w:pPr>
        <w:pStyle w:val="ConsPlusNonformat"/>
        <w:spacing w:line="360" w:lineRule="auto"/>
        <w:jc w:val="both"/>
        <w:rPr>
          <w:rFonts w:ascii="Times New Roman" w:hAnsi="Times New Roman" w:cs="Times New Roman"/>
          <w:sz w:val="24"/>
          <w:szCs w:val="24"/>
        </w:rPr>
      </w:pP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Подписи лиц, проводивших</w:t>
      </w:r>
    </w:p>
    <w:p w:rsidR="006A5883" w:rsidRPr="00A83E81" w:rsidRDefault="006A5883" w:rsidP="00A83E81">
      <w:pPr>
        <w:pStyle w:val="ConsPlusNonformat"/>
        <w:spacing w:line="360" w:lineRule="auto"/>
        <w:jc w:val="both"/>
        <w:rPr>
          <w:rFonts w:ascii="Times New Roman" w:hAnsi="Times New Roman" w:cs="Times New Roman"/>
          <w:sz w:val="24"/>
          <w:szCs w:val="24"/>
        </w:rPr>
      </w:pPr>
      <w:r w:rsidRPr="00A83E81">
        <w:rPr>
          <w:rFonts w:ascii="Times New Roman" w:hAnsi="Times New Roman" w:cs="Times New Roman"/>
          <w:sz w:val="24"/>
          <w:szCs w:val="24"/>
        </w:rPr>
        <w:t>расследование несчастного случая       ___________________________</w:t>
      </w:r>
    </w:p>
    <w:p w:rsidR="006A5883" w:rsidRPr="00A83E81" w:rsidRDefault="006A5883" w:rsidP="00A83E81">
      <w:pPr>
        <w:spacing w:line="360" w:lineRule="auto"/>
        <w:jc w:val="center"/>
        <w:rPr>
          <w:b/>
        </w:rPr>
        <w:sectPr w:rsidR="006A5883" w:rsidRPr="00A83E81" w:rsidSect="006B5CBA">
          <w:pgSz w:w="11906" w:h="16838"/>
          <w:pgMar w:top="1134" w:right="851" w:bottom="1134" w:left="1418" w:header="709" w:footer="709" w:gutter="0"/>
          <w:cols w:space="708"/>
          <w:docGrid w:linePitch="360"/>
        </w:sectPr>
      </w:pPr>
      <w:r w:rsidRPr="00A83E81">
        <w:t>(фамилии, инициалы, дата)</w:t>
      </w:r>
    </w:p>
    <w:p w:rsidR="00483CF0" w:rsidRPr="00A83E81" w:rsidRDefault="00AD565B" w:rsidP="00A83E81">
      <w:pPr>
        <w:spacing w:line="360" w:lineRule="auto"/>
        <w:jc w:val="right"/>
        <w:rPr>
          <w:b/>
        </w:rPr>
      </w:pPr>
      <w:r>
        <w:rPr>
          <w:b/>
        </w:rPr>
        <w:lastRenderedPageBreak/>
        <w:t>Приложение № 5</w:t>
      </w:r>
    </w:p>
    <w:p w:rsidR="00185F7A" w:rsidRPr="00A83E81" w:rsidRDefault="00185F7A" w:rsidP="00A83E81">
      <w:pPr>
        <w:pStyle w:val="ConsPlusNormal"/>
        <w:spacing w:line="360" w:lineRule="auto"/>
        <w:jc w:val="center"/>
        <w:rPr>
          <w:rFonts w:ascii="Times New Roman" w:hAnsi="Times New Roman" w:cs="Times New Roman"/>
          <w:b/>
          <w:sz w:val="24"/>
          <w:szCs w:val="24"/>
        </w:rPr>
      </w:pPr>
      <w:r w:rsidRPr="00A83E81">
        <w:rPr>
          <w:rFonts w:ascii="Times New Roman" w:hAnsi="Times New Roman" w:cs="Times New Roman"/>
          <w:b/>
          <w:sz w:val="24"/>
          <w:szCs w:val="24"/>
        </w:rPr>
        <w:t>ЖУРНАЛ</w:t>
      </w:r>
    </w:p>
    <w:p w:rsidR="00185F7A" w:rsidRPr="00A83E81" w:rsidRDefault="00185F7A" w:rsidP="00A83E81">
      <w:pPr>
        <w:spacing w:line="360" w:lineRule="auto"/>
        <w:jc w:val="center"/>
        <w:rPr>
          <w:b/>
        </w:rPr>
      </w:pPr>
      <w:r w:rsidRPr="00A83E81">
        <w:rPr>
          <w:b/>
        </w:rPr>
        <w:t>регистрации несчастных случаев на производстве</w:t>
      </w:r>
    </w:p>
    <w:p w:rsidR="00185F7A" w:rsidRPr="00A83E81" w:rsidRDefault="00185F7A" w:rsidP="00A83E81">
      <w:pPr>
        <w:spacing w:line="360" w:lineRule="auto"/>
        <w:jc w:val="center"/>
        <w:rPr>
          <w:b/>
        </w:rPr>
      </w:pPr>
    </w:p>
    <w:p w:rsidR="00185F7A" w:rsidRPr="00A83E81" w:rsidRDefault="00185F7A" w:rsidP="00A83E81">
      <w:pPr>
        <w:spacing w:line="360" w:lineRule="auto"/>
        <w:jc w:val="center"/>
        <w:rPr>
          <w:b/>
        </w:rPr>
      </w:pPr>
    </w:p>
    <w:tbl>
      <w:tblPr>
        <w:tblW w:w="15942" w:type="dxa"/>
        <w:tblInd w:w="-647" w:type="dxa"/>
        <w:tblLayout w:type="fixed"/>
        <w:tblCellMar>
          <w:top w:w="102" w:type="dxa"/>
          <w:left w:w="62" w:type="dxa"/>
          <w:bottom w:w="102" w:type="dxa"/>
          <w:right w:w="62" w:type="dxa"/>
        </w:tblCellMar>
        <w:tblLook w:val="0000" w:firstRow="0" w:lastRow="0" w:firstColumn="0" w:lastColumn="0" w:noHBand="0" w:noVBand="0"/>
      </w:tblPr>
      <w:tblGrid>
        <w:gridCol w:w="567"/>
        <w:gridCol w:w="1080"/>
        <w:gridCol w:w="1756"/>
        <w:gridCol w:w="1559"/>
        <w:gridCol w:w="1620"/>
        <w:gridCol w:w="1440"/>
        <w:gridCol w:w="1440"/>
        <w:gridCol w:w="1440"/>
        <w:gridCol w:w="1620"/>
        <w:gridCol w:w="1980"/>
        <w:gridCol w:w="1440"/>
      </w:tblGrid>
      <w:tr w:rsidR="00185F7A" w:rsidRPr="00A83E81" w:rsidTr="00185F7A">
        <w:tc>
          <w:tcPr>
            <w:tcW w:w="567"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п/п</w:t>
            </w:r>
          </w:p>
        </w:tc>
        <w:tc>
          <w:tcPr>
            <w:tcW w:w="10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Дата и время несчастного случая</w:t>
            </w:r>
          </w:p>
        </w:tc>
        <w:tc>
          <w:tcPr>
            <w:tcW w:w="1756"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Ф.И.О. пострадавшего, год рождения, общий стаж работы</w:t>
            </w:r>
          </w:p>
        </w:tc>
        <w:tc>
          <w:tcPr>
            <w:tcW w:w="1559"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Профессия (должность) пострадавшего</w:t>
            </w: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Место, где произошел несчастный случай (структурное подразделение)</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Индивидуальный номер рабочего места </w:t>
            </w:r>
            <w:hyperlink w:anchor="Par1233" w:tooltip="&lt;**&gt; Если специальная оценка условий труда (аттестация рабочих мест по условиям труда) не проводилась, столбец 5.1 не заполняется." w:history="1">
              <w:r w:rsidRPr="00A83E81">
                <w:rPr>
                  <w:rFonts w:ascii="Times New Roman" w:hAnsi="Times New Roman" w:cs="Times New Roman"/>
                  <w:color w:val="0000FF"/>
                  <w:sz w:val="24"/>
                  <w:szCs w:val="24"/>
                </w:rPr>
                <w:t>&lt;**&gt;</w:t>
              </w:r>
            </w:hyperlink>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Вид происшествия, приведшего к несчастному случаю</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Описание обстоятельств, при которых произошел несчастный случай</w:t>
            </w: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 xml:space="preserve">N акта </w:t>
            </w:r>
            <w:hyperlink w:anchor="Par131" w:tooltip="                            АКТ N ____" w:history="1">
              <w:r w:rsidRPr="00A83E81">
                <w:rPr>
                  <w:rFonts w:ascii="Times New Roman" w:hAnsi="Times New Roman" w:cs="Times New Roman"/>
                  <w:color w:val="0000FF"/>
                  <w:sz w:val="24"/>
                  <w:szCs w:val="24"/>
                </w:rPr>
                <w:t>формы Н-1</w:t>
              </w:r>
            </w:hyperlink>
            <w:r w:rsidRPr="00A83E81">
              <w:rPr>
                <w:rFonts w:ascii="Times New Roman" w:hAnsi="Times New Roman" w:cs="Times New Roman"/>
                <w:sz w:val="24"/>
                <w:szCs w:val="24"/>
              </w:rPr>
              <w:t xml:space="preserve"> </w:t>
            </w:r>
            <w:hyperlink w:anchor="Par312" w:tooltip="                            АКТ N ____" w:history="1">
              <w:r w:rsidRPr="00A83E81">
                <w:rPr>
                  <w:rFonts w:ascii="Times New Roman" w:hAnsi="Times New Roman" w:cs="Times New Roman"/>
                  <w:color w:val="0000FF"/>
                  <w:sz w:val="24"/>
                  <w:szCs w:val="24"/>
                </w:rPr>
                <w:t>(Н-1ПС)</w:t>
              </w:r>
            </w:hyperlink>
            <w:r w:rsidRPr="00A83E81">
              <w:rPr>
                <w:rFonts w:ascii="Times New Roman" w:hAnsi="Times New Roman" w:cs="Times New Roman"/>
                <w:sz w:val="24"/>
                <w:szCs w:val="24"/>
              </w:rPr>
              <w:t xml:space="preserve"> о несчастном случае на производстве и дата его утверждения</w:t>
            </w:r>
          </w:p>
        </w:tc>
        <w:tc>
          <w:tcPr>
            <w:tcW w:w="19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Последствия несчастного случая (количество дней нетрудоспособности, инвалидный, смертельный исход)</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Принятые меры по устранению причин несчастного случая</w:t>
            </w:r>
          </w:p>
        </w:tc>
      </w:tr>
      <w:tr w:rsidR="00185F7A" w:rsidRPr="00A83E81" w:rsidTr="00185F7A">
        <w:tc>
          <w:tcPr>
            <w:tcW w:w="567"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w:t>
            </w:r>
          </w:p>
        </w:tc>
        <w:tc>
          <w:tcPr>
            <w:tcW w:w="10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2</w:t>
            </w:r>
          </w:p>
        </w:tc>
        <w:tc>
          <w:tcPr>
            <w:tcW w:w="1756"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4</w:t>
            </w: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5</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bookmarkStart w:id="8" w:name="Par1224"/>
            <w:bookmarkEnd w:id="8"/>
            <w:r w:rsidRPr="00A83E81">
              <w:rPr>
                <w:rFonts w:ascii="Times New Roman" w:hAnsi="Times New Roman" w:cs="Times New Roman"/>
                <w:sz w:val="24"/>
                <w:szCs w:val="24"/>
              </w:rPr>
              <w:t>5.1</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6</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7</w:t>
            </w: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8</w:t>
            </w:r>
          </w:p>
        </w:tc>
        <w:tc>
          <w:tcPr>
            <w:tcW w:w="19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9</w:t>
            </w: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r w:rsidRPr="00A83E81">
              <w:rPr>
                <w:rFonts w:ascii="Times New Roman" w:hAnsi="Times New Roman" w:cs="Times New Roman"/>
                <w:sz w:val="24"/>
                <w:szCs w:val="24"/>
              </w:rPr>
              <w:t>10</w:t>
            </w:r>
          </w:p>
        </w:tc>
      </w:tr>
      <w:tr w:rsidR="00185F7A" w:rsidRPr="00A83E81" w:rsidTr="00185F7A">
        <w:tc>
          <w:tcPr>
            <w:tcW w:w="567"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756"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r>
      <w:tr w:rsidR="00185F7A" w:rsidRPr="00A83E81" w:rsidTr="00185F7A">
        <w:tc>
          <w:tcPr>
            <w:tcW w:w="567"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756"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r>
      <w:tr w:rsidR="00185F7A" w:rsidRPr="00A83E81" w:rsidTr="00185F7A">
        <w:tc>
          <w:tcPr>
            <w:tcW w:w="567"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756"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62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c>
          <w:tcPr>
            <w:tcW w:w="1440" w:type="dxa"/>
            <w:tcBorders>
              <w:top w:val="single" w:sz="4" w:space="0" w:color="auto"/>
              <w:left w:val="single" w:sz="4" w:space="0" w:color="auto"/>
              <w:bottom w:val="single" w:sz="4" w:space="0" w:color="auto"/>
              <w:right w:val="single" w:sz="4" w:space="0" w:color="auto"/>
            </w:tcBorders>
          </w:tcPr>
          <w:p w:rsidR="00185F7A" w:rsidRPr="00A83E81" w:rsidRDefault="00185F7A" w:rsidP="00A83E81">
            <w:pPr>
              <w:pStyle w:val="ConsPlusNormal"/>
              <w:spacing w:line="360" w:lineRule="auto"/>
              <w:jc w:val="center"/>
              <w:rPr>
                <w:rFonts w:ascii="Times New Roman" w:hAnsi="Times New Roman" w:cs="Times New Roman"/>
                <w:sz w:val="24"/>
                <w:szCs w:val="24"/>
              </w:rPr>
            </w:pPr>
          </w:p>
        </w:tc>
      </w:tr>
    </w:tbl>
    <w:p w:rsidR="00185F7A" w:rsidRPr="00A83E81" w:rsidRDefault="00185F7A" w:rsidP="00A83E81">
      <w:pPr>
        <w:spacing w:line="360" w:lineRule="auto"/>
        <w:jc w:val="center"/>
        <w:rPr>
          <w:b/>
        </w:rPr>
        <w:sectPr w:rsidR="00185F7A" w:rsidRPr="00A83E81" w:rsidSect="00185F7A">
          <w:pgSz w:w="16838" w:h="11906" w:orient="landscape"/>
          <w:pgMar w:top="1418" w:right="1134" w:bottom="851" w:left="1134" w:header="709" w:footer="709" w:gutter="0"/>
          <w:cols w:space="708"/>
          <w:docGrid w:linePitch="360"/>
        </w:sectPr>
      </w:pPr>
    </w:p>
    <w:p w:rsidR="00483CF0" w:rsidRPr="00A83E81" w:rsidRDefault="00AD565B" w:rsidP="00A83E81">
      <w:pPr>
        <w:spacing w:line="360" w:lineRule="auto"/>
        <w:jc w:val="right"/>
        <w:rPr>
          <w:b/>
        </w:rPr>
      </w:pPr>
      <w:r>
        <w:rPr>
          <w:b/>
        </w:rPr>
        <w:lastRenderedPageBreak/>
        <w:t>Приложение № 6</w:t>
      </w:r>
    </w:p>
    <w:p w:rsidR="002F4BD1" w:rsidRPr="00A83E81" w:rsidRDefault="00FA6D3F" w:rsidP="00A83E81">
      <w:pPr>
        <w:spacing w:line="360" w:lineRule="auto"/>
        <w:jc w:val="center"/>
        <w:rPr>
          <w:b/>
        </w:rPr>
      </w:pPr>
      <w:r w:rsidRPr="00A83E81">
        <w:rPr>
          <w:b/>
        </w:rPr>
        <w:t>План эвакуации</w:t>
      </w:r>
    </w:p>
    <w:p w:rsidR="002F4BD1" w:rsidRPr="00A83E81" w:rsidRDefault="002F4BD1" w:rsidP="00A83E81">
      <w:pPr>
        <w:spacing w:line="360" w:lineRule="auto"/>
        <w:jc w:val="center"/>
        <w:rPr>
          <w:b/>
          <w:noProof/>
        </w:rPr>
      </w:pPr>
    </w:p>
    <w:p w:rsidR="005B62B3" w:rsidRPr="00A83E81" w:rsidRDefault="005B62B3" w:rsidP="00A83E81">
      <w:pPr>
        <w:spacing w:line="360" w:lineRule="auto"/>
        <w:jc w:val="center"/>
        <w:rPr>
          <w:b/>
          <w:noProof/>
        </w:rPr>
      </w:pPr>
    </w:p>
    <w:p w:rsidR="005B62B3" w:rsidRPr="00A83E81" w:rsidRDefault="005B62B3" w:rsidP="00A83E81">
      <w:pPr>
        <w:spacing w:line="360" w:lineRule="auto"/>
        <w:jc w:val="center"/>
        <w:rPr>
          <w:b/>
        </w:rPr>
        <w:sectPr w:rsidR="005B62B3" w:rsidRPr="00A83E81" w:rsidSect="00AD565B">
          <w:pgSz w:w="16838" w:h="11906" w:orient="landscape"/>
          <w:pgMar w:top="851" w:right="1134" w:bottom="851" w:left="1134" w:header="709" w:footer="709" w:gutter="0"/>
          <w:cols w:space="708"/>
          <w:docGrid w:linePitch="360"/>
        </w:sectPr>
      </w:pPr>
      <w:r w:rsidRPr="00A83E81">
        <w:rPr>
          <w:noProof/>
        </w:rPr>
        <w:drawing>
          <wp:inline distT="0" distB="0" distL="0" distR="0">
            <wp:extent cx="7660697" cy="5132668"/>
            <wp:effectExtent l="19050" t="0" r="0" b="0"/>
            <wp:docPr id="28" name="Рисунок 28" descr="http://i.falcon-sb.ru/u/a1/e66c884b4611e59379fa74370355c3/-/plan-evakua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falcon-sb.ru/u/a1/e66c884b4611e59379fa74370355c3/-/plan-evakuacii.jpg"/>
                    <pic:cNvPicPr>
                      <a:picLocks noChangeAspect="1" noChangeArrowheads="1"/>
                    </pic:cNvPicPr>
                  </pic:nvPicPr>
                  <pic:blipFill>
                    <a:blip r:embed="rId26" cstate="print"/>
                    <a:srcRect/>
                    <a:stretch>
                      <a:fillRect/>
                    </a:stretch>
                  </pic:blipFill>
                  <pic:spPr bwMode="auto">
                    <a:xfrm>
                      <a:off x="0" y="0"/>
                      <a:ext cx="7662522" cy="5133891"/>
                    </a:xfrm>
                    <a:prstGeom prst="rect">
                      <a:avLst/>
                    </a:prstGeom>
                    <a:noFill/>
                    <a:ln w="9525">
                      <a:noFill/>
                      <a:miter lim="800000"/>
                      <a:headEnd/>
                      <a:tailEnd/>
                    </a:ln>
                  </pic:spPr>
                </pic:pic>
              </a:graphicData>
            </a:graphic>
          </wp:inline>
        </w:drawing>
      </w:r>
    </w:p>
    <w:p w:rsidR="00483CF0" w:rsidRPr="00A83E81" w:rsidRDefault="00AD565B" w:rsidP="00A83E81">
      <w:pPr>
        <w:spacing w:line="360" w:lineRule="auto"/>
        <w:jc w:val="right"/>
        <w:rPr>
          <w:b/>
        </w:rPr>
      </w:pPr>
      <w:r>
        <w:rPr>
          <w:b/>
        </w:rPr>
        <w:lastRenderedPageBreak/>
        <w:t>Приложение № 7</w:t>
      </w:r>
    </w:p>
    <w:p w:rsidR="00B0509F" w:rsidRPr="00A83E81" w:rsidRDefault="00B0509F" w:rsidP="00A83E81">
      <w:pPr>
        <w:spacing w:line="360" w:lineRule="auto"/>
        <w:jc w:val="right"/>
        <w:rPr>
          <w:b/>
        </w:rPr>
      </w:pPr>
    </w:p>
    <w:p w:rsidR="00B0509F" w:rsidRPr="00A83E81" w:rsidRDefault="00B0509F" w:rsidP="00A83E81">
      <w:pPr>
        <w:spacing w:line="360" w:lineRule="auto"/>
        <w:rPr>
          <w:b/>
        </w:rPr>
      </w:pPr>
    </w:p>
    <w:p w:rsidR="00B0509F" w:rsidRPr="00A83E81" w:rsidRDefault="00B0509F" w:rsidP="00A83E81">
      <w:pPr>
        <w:spacing w:line="360" w:lineRule="auto"/>
        <w:jc w:val="center"/>
        <w:rPr>
          <w:bCs/>
        </w:rPr>
      </w:pPr>
      <w:r w:rsidRPr="00A83E81">
        <w:rPr>
          <w:bCs/>
        </w:rPr>
        <w:t>Нормы первичных средств пожаротушения</w:t>
      </w:r>
    </w:p>
    <w:p w:rsidR="00B0509F" w:rsidRPr="00A83E81" w:rsidRDefault="00B0509F" w:rsidP="00A83E81">
      <w:pPr>
        <w:spacing w:line="360" w:lineRule="auto"/>
        <w:jc w:val="center"/>
        <w:rPr>
          <w:b/>
        </w:rPr>
      </w:pPr>
    </w:p>
    <w:p w:rsidR="00B0509F" w:rsidRPr="00A83E81" w:rsidRDefault="00B0509F" w:rsidP="00A83E81">
      <w:pPr>
        <w:spacing w:line="360" w:lineRule="auto"/>
        <w:jc w:val="center"/>
        <w:rPr>
          <w:b/>
        </w:rPr>
      </w:pPr>
    </w:p>
    <w:p w:rsidR="00B0509F" w:rsidRPr="00A83E81" w:rsidRDefault="00B0509F" w:rsidP="00A83E81">
      <w:pPr>
        <w:spacing w:line="360" w:lineRule="auto"/>
        <w:jc w:val="center"/>
        <w:rPr>
          <w:b/>
        </w:rPr>
      </w:pPr>
      <w:r w:rsidRPr="00A83E81">
        <w:rPr>
          <w:b/>
          <w:noProof/>
        </w:rPr>
        <w:drawing>
          <wp:inline distT="0" distB="0" distL="0" distR="0">
            <wp:extent cx="6113780" cy="3030220"/>
            <wp:effectExtent l="19050" t="0" r="1270" b="0"/>
            <wp:docPr id="13" name="Рисунок 1" descr="file1_html_m112bd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1_html_m112bd042"/>
                    <pic:cNvPicPr>
                      <a:picLocks noChangeAspect="1" noChangeArrowheads="1"/>
                    </pic:cNvPicPr>
                  </pic:nvPicPr>
                  <pic:blipFill>
                    <a:blip r:embed="rId27" cstate="print"/>
                    <a:srcRect/>
                    <a:stretch>
                      <a:fillRect/>
                    </a:stretch>
                  </pic:blipFill>
                  <pic:spPr bwMode="auto">
                    <a:xfrm>
                      <a:off x="0" y="0"/>
                      <a:ext cx="6113780" cy="3030220"/>
                    </a:xfrm>
                    <a:prstGeom prst="rect">
                      <a:avLst/>
                    </a:prstGeom>
                    <a:noFill/>
                    <a:ln w="9525">
                      <a:noFill/>
                      <a:miter lim="800000"/>
                      <a:headEnd/>
                      <a:tailEnd/>
                    </a:ln>
                  </pic:spPr>
                </pic:pic>
              </a:graphicData>
            </a:graphic>
          </wp:inline>
        </w:drawing>
      </w:r>
    </w:p>
    <w:p w:rsidR="00B0509F" w:rsidRPr="00A83E81" w:rsidRDefault="00B0509F" w:rsidP="00A83E81">
      <w:pPr>
        <w:spacing w:line="360" w:lineRule="auto"/>
        <w:jc w:val="center"/>
        <w:rPr>
          <w:b/>
        </w:rPr>
      </w:pPr>
    </w:p>
    <w:p w:rsidR="00B0509F" w:rsidRPr="00A83E81" w:rsidRDefault="00B0509F" w:rsidP="00A83E81">
      <w:pPr>
        <w:spacing w:line="360" w:lineRule="auto"/>
        <w:jc w:val="center"/>
        <w:rPr>
          <w:b/>
        </w:rPr>
      </w:pPr>
    </w:p>
    <w:p w:rsidR="00B0509F" w:rsidRPr="00A83E81" w:rsidRDefault="00B0509F" w:rsidP="00A83E81">
      <w:pPr>
        <w:spacing w:line="360" w:lineRule="auto"/>
        <w:jc w:val="center"/>
        <w:rPr>
          <w:b/>
        </w:rPr>
      </w:pPr>
      <w:r w:rsidRPr="00A83E81">
        <w:rPr>
          <w:b/>
          <w:noProof/>
        </w:rPr>
        <w:drawing>
          <wp:inline distT="0" distB="0" distL="0" distR="0">
            <wp:extent cx="6113780" cy="3245485"/>
            <wp:effectExtent l="19050" t="0" r="1270" b="0"/>
            <wp:docPr id="14" name="Рисунок 2" descr="file1_html_m9f04c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1_html_m9f04c29"/>
                    <pic:cNvPicPr>
                      <a:picLocks noChangeAspect="1" noChangeArrowheads="1"/>
                    </pic:cNvPicPr>
                  </pic:nvPicPr>
                  <pic:blipFill>
                    <a:blip r:embed="rId28" cstate="print"/>
                    <a:srcRect/>
                    <a:stretch>
                      <a:fillRect/>
                    </a:stretch>
                  </pic:blipFill>
                  <pic:spPr bwMode="auto">
                    <a:xfrm>
                      <a:off x="0" y="0"/>
                      <a:ext cx="6113780" cy="3245485"/>
                    </a:xfrm>
                    <a:prstGeom prst="rect">
                      <a:avLst/>
                    </a:prstGeom>
                    <a:noFill/>
                    <a:ln w="9525">
                      <a:noFill/>
                      <a:miter lim="800000"/>
                      <a:headEnd/>
                      <a:tailEnd/>
                    </a:ln>
                  </pic:spPr>
                </pic:pic>
              </a:graphicData>
            </a:graphic>
          </wp:inline>
        </w:drawing>
      </w:r>
    </w:p>
    <w:p w:rsidR="00B0509F" w:rsidRPr="00A83E81" w:rsidRDefault="00B0509F" w:rsidP="00A83E81">
      <w:pPr>
        <w:spacing w:line="360" w:lineRule="auto"/>
        <w:rPr>
          <w:b/>
        </w:rPr>
      </w:pPr>
      <w:r w:rsidRPr="00A83E81">
        <w:rPr>
          <w:b/>
        </w:rPr>
        <w:br w:type="page"/>
      </w:r>
    </w:p>
    <w:p w:rsidR="00B0509F" w:rsidRPr="00A83E81" w:rsidRDefault="00AD565B" w:rsidP="00A83E81">
      <w:pPr>
        <w:spacing w:line="360" w:lineRule="auto"/>
        <w:jc w:val="right"/>
        <w:rPr>
          <w:b/>
        </w:rPr>
      </w:pPr>
      <w:r>
        <w:rPr>
          <w:b/>
        </w:rPr>
        <w:lastRenderedPageBreak/>
        <w:t>Приложение № 8</w:t>
      </w:r>
    </w:p>
    <w:p w:rsidR="00B0509F" w:rsidRPr="00A83E81" w:rsidRDefault="00B0509F" w:rsidP="00A83E81">
      <w:pPr>
        <w:spacing w:line="360" w:lineRule="auto"/>
        <w:jc w:val="right"/>
        <w:rPr>
          <w:b/>
        </w:rPr>
      </w:pPr>
    </w:p>
    <w:p w:rsidR="00B0509F" w:rsidRPr="00A83E81" w:rsidRDefault="00B0509F" w:rsidP="00A83E81">
      <w:pPr>
        <w:spacing w:line="360" w:lineRule="auto"/>
        <w:jc w:val="both"/>
        <w:rPr>
          <w:b/>
        </w:rPr>
      </w:pPr>
    </w:p>
    <w:p w:rsidR="00B0509F" w:rsidRPr="00A83E81" w:rsidRDefault="00B0509F" w:rsidP="00A83E81">
      <w:pPr>
        <w:spacing w:line="360" w:lineRule="auto"/>
        <w:jc w:val="center"/>
        <w:rPr>
          <w:bCs/>
        </w:rPr>
      </w:pPr>
      <w:r w:rsidRPr="00A83E81">
        <w:rPr>
          <w:bCs/>
        </w:rPr>
        <w:t>Тактико-технические данные ручных огнетушителей</w:t>
      </w:r>
    </w:p>
    <w:p w:rsidR="00B0509F" w:rsidRPr="00A83E81" w:rsidRDefault="00B0509F" w:rsidP="00A83E81">
      <w:pPr>
        <w:spacing w:line="360" w:lineRule="auto"/>
        <w:jc w:val="center"/>
        <w:rPr>
          <w:bCs/>
        </w:rPr>
      </w:pPr>
    </w:p>
    <w:p w:rsidR="00B0509F" w:rsidRPr="00A83E81" w:rsidRDefault="00B0509F" w:rsidP="00A83E81">
      <w:pPr>
        <w:spacing w:line="360" w:lineRule="auto"/>
        <w:jc w:val="center"/>
        <w:rPr>
          <w:b/>
        </w:rPr>
      </w:pPr>
    </w:p>
    <w:p w:rsidR="00B0509F" w:rsidRPr="00A83E81" w:rsidRDefault="00B0509F" w:rsidP="00A83E81">
      <w:pPr>
        <w:spacing w:line="360" w:lineRule="auto"/>
        <w:jc w:val="center"/>
        <w:rPr>
          <w:b/>
        </w:rPr>
        <w:sectPr w:rsidR="00B0509F" w:rsidRPr="00A83E81" w:rsidSect="006B5CBA">
          <w:pgSz w:w="11906" w:h="16838"/>
          <w:pgMar w:top="1134" w:right="851" w:bottom="1134" w:left="1418" w:header="709" w:footer="709" w:gutter="0"/>
          <w:cols w:space="708"/>
          <w:docGrid w:linePitch="360"/>
        </w:sectPr>
      </w:pPr>
      <w:r w:rsidRPr="00A83E81">
        <w:rPr>
          <w:b/>
          <w:noProof/>
        </w:rPr>
        <w:drawing>
          <wp:inline distT="0" distB="0" distL="0" distR="0">
            <wp:extent cx="6024245" cy="2994025"/>
            <wp:effectExtent l="19050" t="0" r="0" b="0"/>
            <wp:docPr id="15" name="Рисунок 3" descr="file1_html_59d9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1_html_59d97661"/>
                    <pic:cNvPicPr>
                      <a:picLocks noChangeAspect="1" noChangeArrowheads="1"/>
                    </pic:cNvPicPr>
                  </pic:nvPicPr>
                  <pic:blipFill>
                    <a:blip r:embed="rId29" cstate="print"/>
                    <a:srcRect/>
                    <a:stretch>
                      <a:fillRect/>
                    </a:stretch>
                  </pic:blipFill>
                  <pic:spPr bwMode="auto">
                    <a:xfrm>
                      <a:off x="0" y="0"/>
                      <a:ext cx="6024245" cy="2994025"/>
                    </a:xfrm>
                    <a:prstGeom prst="rect">
                      <a:avLst/>
                    </a:prstGeom>
                    <a:noFill/>
                    <a:ln w="9525">
                      <a:noFill/>
                      <a:miter lim="800000"/>
                      <a:headEnd/>
                      <a:tailEnd/>
                    </a:ln>
                  </pic:spPr>
                </pic:pic>
              </a:graphicData>
            </a:graphic>
          </wp:inline>
        </w:drawing>
      </w:r>
    </w:p>
    <w:p w:rsidR="00470678" w:rsidRPr="00A83E81" w:rsidRDefault="00AD565B" w:rsidP="00A83E81">
      <w:pPr>
        <w:spacing w:line="360" w:lineRule="auto"/>
        <w:jc w:val="right"/>
        <w:rPr>
          <w:b/>
        </w:rPr>
      </w:pPr>
      <w:r>
        <w:rPr>
          <w:b/>
        </w:rPr>
        <w:lastRenderedPageBreak/>
        <w:t>Приложение № 9</w:t>
      </w:r>
    </w:p>
    <w:p w:rsidR="00470678" w:rsidRPr="00A83E81" w:rsidRDefault="00470678" w:rsidP="00A83E81">
      <w:pPr>
        <w:spacing w:line="360" w:lineRule="auto"/>
        <w:jc w:val="right"/>
        <w:rPr>
          <w:b/>
        </w:rPr>
      </w:pPr>
    </w:p>
    <w:p w:rsidR="00470678" w:rsidRPr="00A83E81" w:rsidRDefault="001517CE" w:rsidP="00A83E81">
      <w:pPr>
        <w:pStyle w:val="a3"/>
        <w:spacing w:before="0" w:beforeAutospacing="0" w:after="0" w:afterAutospacing="0" w:line="360" w:lineRule="auto"/>
        <w:jc w:val="center"/>
        <w:rPr>
          <w:b/>
          <w:bCs/>
        </w:rPr>
      </w:pPr>
      <w:r w:rsidRPr="00A83E81">
        <w:rPr>
          <w:b/>
          <w:bCs/>
        </w:rPr>
        <w:t>ПРИМЕРЫ НЕСЧАСТНЫХ СЛУЧАЕВ НА ПРЕДПРИЯТИЯХ ПИЩЕВОЙ ПРОМЫШЛЕННОСТИ</w:t>
      </w:r>
    </w:p>
    <w:p w:rsidR="00470678" w:rsidRPr="00A83E81" w:rsidRDefault="00470678" w:rsidP="00A83E81">
      <w:pPr>
        <w:pStyle w:val="a3"/>
        <w:spacing w:before="0" w:beforeAutospacing="0" w:after="0" w:afterAutospacing="0" w:line="360" w:lineRule="auto"/>
        <w:jc w:val="center"/>
        <w:rPr>
          <w:b/>
        </w:rPr>
      </w:pPr>
    </w:p>
    <w:p w:rsidR="00470678" w:rsidRPr="00A83E81" w:rsidRDefault="00470678" w:rsidP="00A83E81">
      <w:pPr>
        <w:pStyle w:val="a3"/>
        <w:spacing w:before="0" w:beforeAutospacing="0" w:after="0" w:afterAutospacing="0" w:line="360" w:lineRule="auto"/>
        <w:ind w:firstLine="567"/>
      </w:pPr>
      <w:r w:rsidRPr="00A83E81">
        <w:t xml:space="preserve">1. </w:t>
      </w:r>
      <w:r w:rsidRPr="00A83E81">
        <w:rPr>
          <w:b/>
        </w:rPr>
        <w:t>Один из несчастных случаев произошел</w:t>
      </w:r>
      <w:r w:rsidRPr="00A83E81">
        <w:t xml:space="preserve"> на кухне предприятия общественного питания ООО «Выше радуги». Освещение рабочей зоны искусственное, от электрических ламп. Полы покрыты керамической плиткой, в момент несчастного случая были сухими. Повар была в спецодежде, в спецобуви. Обувь нескользкая, сертифицированная. В день происшествия повар ООО «Выше радуги» М. со своего рабочего места пошла относить поднос с пельменями в морозильную камеру, оступилась и упала на бок. Встать самостоятельно не смогла, подняться на ноги ей помогли находившиеся рядом сотрудники. В результате М. получила тяжелую травму бедра. Причиной несчастного случая была определена личная неосторожность повара М.</w:t>
      </w:r>
    </w:p>
    <w:p w:rsidR="00A20C9E" w:rsidRPr="00A83E81" w:rsidRDefault="00A20C9E" w:rsidP="00A83E81">
      <w:pPr>
        <w:pStyle w:val="a3"/>
        <w:spacing w:before="0" w:beforeAutospacing="0" w:after="0" w:afterAutospacing="0" w:line="360" w:lineRule="auto"/>
      </w:pPr>
    </w:p>
    <w:p w:rsidR="00470678" w:rsidRPr="00A83E81" w:rsidRDefault="00A20C9E" w:rsidP="00A83E81">
      <w:pPr>
        <w:pStyle w:val="a3"/>
        <w:spacing w:before="0" w:beforeAutospacing="0" w:after="0" w:afterAutospacing="0" w:line="360" w:lineRule="auto"/>
        <w:ind w:firstLine="567"/>
      </w:pPr>
      <w:r w:rsidRPr="00A83E81">
        <w:t xml:space="preserve">2. </w:t>
      </w:r>
      <w:r w:rsidR="00470678" w:rsidRPr="00A83E81">
        <w:rPr>
          <w:b/>
        </w:rPr>
        <w:t>Еще один несчастный случай</w:t>
      </w:r>
      <w:r w:rsidR="00470678" w:rsidRPr="00A83E81">
        <w:t xml:space="preserve"> с тяжелым исходом в результате падения произошел в здании колбасного цеха Уфимского мясоконсервного комбината (УМКК). В день происшествия поступила заявка от механика цеха о проверке температурного датчика универсальной камеры горячего копчения Vemag. Инженер-электроник П. и инженер-электроник К. по прибытии в термическое отделение приняли решение о замене температурного датчика. К. пошел в механическую службу за новым датчиком, а пострадавший П. решил отключить датчик, установленный внутри клеммной коробки, используя самодельную металлическую лестницу. Он поднялся по прислоненной лестнице и, стоя на ней, открутил четыре болта крышки клеммной коробки. При открывании крышки произошло смещение лестницы вправо, что привело к ее падению вместе с работником. После падения П. почувствовал боль в спине. П. был доставлен в травмпункт и далее в травматологическое отделение городской больницы. В медицинском заключении установлен диагноз «перелом седьмого позвонка», что по Схеме определения степени тяжести повреждения здоровья при несчастных случаях на производстве относится к категории «тяжелая травма». При расследовании было установлено, что П. работал стоя на неинвентарной лестнице, которая находилась в помещении и использование которой допускается только для перехода работников между отдельными ярусами здания или для выполнения работ, не требующих от работника упора в строительные конструкции здания. Кроме того, в одном из пунктов инструкции по ОТ при производстве ремонтных работ на электрооборудовании указано, что работник должен пользоваться испытанной лестницей. </w:t>
      </w:r>
      <w:r w:rsidR="00470678" w:rsidRPr="00A83E81">
        <w:lastRenderedPageBreak/>
        <w:t>Однако в данной инструкции, а также в паспорте универсальной камеры горячего копчения Vemag отсутствуют конкретные меры безопасности при ремонте и обслуживании узлов и механизмов, находящихся сверху камеры.</w:t>
      </w:r>
    </w:p>
    <w:p w:rsidR="00470678" w:rsidRPr="00A83E81" w:rsidRDefault="00470678" w:rsidP="00A83E81">
      <w:pPr>
        <w:pStyle w:val="a3"/>
        <w:spacing w:before="0" w:beforeAutospacing="0" w:after="0" w:afterAutospacing="0" w:line="360" w:lineRule="auto"/>
      </w:pPr>
      <w:r w:rsidRPr="00A83E81">
        <w:t>Причинами, вызвавшими несчастный случай, явились: </w:t>
      </w:r>
    </w:p>
    <w:p w:rsidR="00470678" w:rsidRPr="00A83E81" w:rsidRDefault="00470678" w:rsidP="00A83E81">
      <w:pPr>
        <w:pStyle w:val="a3"/>
        <w:spacing w:before="0" w:beforeAutospacing="0" w:after="0" w:afterAutospacing="0" w:line="360" w:lineRule="auto"/>
      </w:pPr>
      <w:r w:rsidRPr="00A83E81">
        <w:t>1. Неудовлетворительная организация производства работ. Использование приставной неинвентарной лестницы с отсутствующим устройством, предотвращающим возможность сдвига и опрокидывания ее во время работы.</w:t>
      </w:r>
    </w:p>
    <w:p w:rsidR="00470678" w:rsidRPr="00A83E81" w:rsidRDefault="00470678" w:rsidP="00A83E81">
      <w:pPr>
        <w:pStyle w:val="a3"/>
        <w:spacing w:before="0" w:beforeAutospacing="0" w:after="0" w:afterAutospacing="0" w:line="360" w:lineRule="auto"/>
      </w:pPr>
      <w:r w:rsidRPr="00A83E81">
        <w:t>2. До начала работы не была обеспечена устойчивость неинвентарной лестницы, лестница не была закреплена за устойчивые конструкции верхним концом лестницы.</w:t>
      </w:r>
    </w:p>
    <w:p w:rsidR="00470678" w:rsidRPr="00A83E81" w:rsidRDefault="00470678" w:rsidP="00A83E81">
      <w:pPr>
        <w:pStyle w:val="a3"/>
        <w:spacing w:before="0" w:beforeAutospacing="0" w:after="0" w:afterAutospacing="0" w:line="360" w:lineRule="auto"/>
      </w:pPr>
      <w:r w:rsidRPr="00A83E81">
        <w:t>3. Недостатки в проведении инструктажей по ОТ, в частности, в инструкции по ОТ на данный вид работ отсутствуют конкретные меры безопасности при ремонте и обслуживании узлов и механизмов, находящихся сверху универсальной камеры горячего копчения Vemag. </w:t>
      </w:r>
    </w:p>
    <w:p w:rsidR="00470678" w:rsidRPr="00A83E81" w:rsidRDefault="00470678" w:rsidP="00A83E81">
      <w:pPr>
        <w:pStyle w:val="a3"/>
        <w:spacing w:before="0" w:beforeAutospacing="0" w:after="0" w:afterAutospacing="0" w:line="360" w:lineRule="auto"/>
      </w:pPr>
      <w:r w:rsidRPr="00A83E81">
        <w:t>Достаточно типичный несчастный случай произошел в пекарне ООО «Золотое руно».</w:t>
      </w:r>
    </w:p>
    <w:p w:rsidR="00470678" w:rsidRPr="00A83E81" w:rsidRDefault="00470678" w:rsidP="00A83E81">
      <w:pPr>
        <w:pStyle w:val="a3"/>
        <w:spacing w:before="0" w:beforeAutospacing="0" w:after="0" w:afterAutospacing="0" w:line="360" w:lineRule="auto"/>
      </w:pPr>
      <w:r w:rsidRPr="00A83E81">
        <w:t>В апреле этого года пекарь М. находилась на рабочем месте и выполняла свою обычную работу. Заведующей пекарни была подготовлена заявка на изготовление хлебобулочных изделий по технологической карте. Для замеса теста М. использовала горизонтальный тестомес марки HWY-15. Она залила воду, заложила соль, сахар, масло, маргарин и включила тестомес, не закрыв крышку, засыпала муку, поправляя неоднократно тесто рукой. В какой то момент рука была захвачена вращающимися лопатками тестомеса, в результате чего М. получила травму левой руки.</w:t>
      </w:r>
    </w:p>
    <w:p w:rsidR="00470678" w:rsidRPr="00A83E81" w:rsidRDefault="00470678" w:rsidP="00A83E81">
      <w:pPr>
        <w:pStyle w:val="a3"/>
        <w:spacing w:before="0" w:beforeAutospacing="0" w:after="0" w:afterAutospacing="0" w:line="360" w:lineRule="auto"/>
      </w:pPr>
      <w:r w:rsidRPr="00A83E81">
        <w:t>При расследовании установлено: М. в процессе работы грубо нарушила инструкцию по охране труда для пекаря хлебобулочных изделий. </w:t>
      </w:r>
    </w:p>
    <w:p w:rsidR="00470678" w:rsidRPr="00A83E81" w:rsidRDefault="00470678" w:rsidP="00A83E81">
      <w:pPr>
        <w:pStyle w:val="a3"/>
        <w:spacing w:before="0" w:beforeAutospacing="0" w:after="0" w:afterAutospacing="0" w:line="360" w:lineRule="auto"/>
      </w:pPr>
      <w:r w:rsidRPr="00A83E81">
        <w:t>Причиной, вызвавшей несчастный случай, явилась работа на включенном тестомесе при открытой защитной крышке и неоднократное поправление теста рукой. </w:t>
      </w:r>
    </w:p>
    <w:p w:rsidR="00470678" w:rsidRPr="00A83E81" w:rsidRDefault="00A20C9E" w:rsidP="00A83E81">
      <w:pPr>
        <w:pStyle w:val="a3"/>
        <w:spacing w:before="0" w:beforeAutospacing="0" w:after="0" w:afterAutospacing="0" w:line="360" w:lineRule="auto"/>
        <w:ind w:firstLine="709"/>
      </w:pPr>
      <w:r w:rsidRPr="00A83E81">
        <w:rPr>
          <w:b/>
        </w:rPr>
        <w:t xml:space="preserve">3. </w:t>
      </w:r>
      <w:r w:rsidR="00470678" w:rsidRPr="00A83E81">
        <w:rPr>
          <w:b/>
        </w:rPr>
        <w:t>В сентябре прошлого года</w:t>
      </w:r>
      <w:r w:rsidR="00470678" w:rsidRPr="00A83E81">
        <w:t>, при пропускании мяса через мясорыхлитель со снятым защитным кожухом был травмирован повар мясного цеха ООО «Даско Айскрим компани». В день происшествия М. пришел с утра на работу. Приступив к работе, выполнял работу по разделыванию мяса и пропусканию его через мясорыхлитель. Через некоторое время после начала работы он снял защитный кожух с механизма, что позволяло быстрее выполнить работу.</w:t>
      </w:r>
    </w:p>
    <w:p w:rsidR="00470678" w:rsidRPr="00A83E81" w:rsidRDefault="00470678" w:rsidP="00A83E81">
      <w:pPr>
        <w:pStyle w:val="a3"/>
        <w:spacing w:before="0" w:beforeAutospacing="0" w:after="0" w:afterAutospacing="0" w:line="360" w:lineRule="auto"/>
      </w:pPr>
      <w:r w:rsidRPr="00A83E81">
        <w:t>Примерно в час дня при пропускании очередного куска мяса М. не успел вовремя убрать руку, и кисть левой руки попала в работающий механизм между валами. Аппарат сразу остановился. М. окрикнул повара Х., который выполнял работу по заготовке котлет в этом же помещении. Х. подбежал, выключил и разобрал аппарат, освободил руку М., после чего сообщил о произошедшем заведующей по производству.</w:t>
      </w:r>
    </w:p>
    <w:p w:rsidR="00470678" w:rsidRPr="00A83E81" w:rsidRDefault="00470678" w:rsidP="00A83E81">
      <w:pPr>
        <w:pStyle w:val="a3"/>
        <w:spacing w:before="0" w:beforeAutospacing="0" w:after="0" w:afterAutospacing="0" w:line="360" w:lineRule="auto"/>
      </w:pPr>
      <w:r w:rsidRPr="00A83E81">
        <w:lastRenderedPageBreak/>
        <w:t>После оказания первой помощи М. был доставлен в лечебное учреждение, где ему был установлен диагноз «обширная равноразмозженная рана левой кисти с дефектом мягких тканей. Открытый оскольчатый перелом пястной кости, основной фаланги одного пальца». Указанное повреждение относится к категории «тяжелая травма».</w:t>
      </w:r>
    </w:p>
    <w:p w:rsidR="00470678" w:rsidRPr="00A83E81" w:rsidRDefault="00470678" w:rsidP="00A83E81">
      <w:pPr>
        <w:pStyle w:val="a3"/>
        <w:spacing w:before="0" w:beforeAutospacing="0" w:after="0" w:afterAutospacing="0" w:line="360" w:lineRule="auto"/>
      </w:pPr>
      <w:r w:rsidRPr="00A83E81">
        <w:t>Причинами, вызвавшими несчастный случай, явились: нарушение правил эксплуатации мясорыхлительной машины, согласно которым запрещается в процессе эксплуатации работать со снятой крышкой и поправлять куски мяса руками; отсутствие должного руководства и контроля над безопасным производством работ работниками; непроведение работнику обучения и проверки знаний по охране труда.</w:t>
      </w:r>
    </w:p>
    <w:p w:rsidR="00470678" w:rsidRPr="00A83E81" w:rsidRDefault="00A20C9E" w:rsidP="00A83E81">
      <w:pPr>
        <w:spacing w:line="360" w:lineRule="auto"/>
        <w:ind w:firstLine="567"/>
        <w:jc w:val="both"/>
      </w:pPr>
      <w:r w:rsidRPr="00A83E81">
        <w:rPr>
          <w:b/>
          <w:bCs/>
        </w:rPr>
        <w:t>4</w:t>
      </w:r>
      <w:r w:rsidR="00470678" w:rsidRPr="00A83E81">
        <w:rPr>
          <w:b/>
          <w:bCs/>
        </w:rPr>
        <w:t xml:space="preserve">. </w:t>
      </w:r>
      <w:r w:rsidR="00470678" w:rsidRPr="00A83E81">
        <w:rPr>
          <w:b/>
        </w:rPr>
        <w:t xml:space="preserve">Тяжелый несчастный случай произошел с кондитером </w:t>
      </w:r>
      <w:r w:rsidR="00470678" w:rsidRPr="00A83E81">
        <w:t xml:space="preserve">производства №2 ООО «Шоколенд» Пискуновой Юлией Сергеевной в помещении цеха производственной линии по выпуску продукции «печенье Лукошко». </w:t>
      </w:r>
    </w:p>
    <w:p w:rsidR="00470678" w:rsidRPr="00A83E81" w:rsidRDefault="00470678" w:rsidP="00A83E81">
      <w:pPr>
        <w:spacing w:line="360" w:lineRule="auto"/>
        <w:jc w:val="both"/>
      </w:pPr>
      <w:r w:rsidRPr="00A83E81">
        <w:t xml:space="preserve">         У кондитера Пискуновой Ю.С. при уборке линии по производству печенья, от остатков бракованной продукции левая рука случайно соскочила с края транспортерной линии, и попала под работающую часть зубчатого приводного вала, где она получила травму, множественные переломы пальцев левой кисти (3,4,5 пальцы), рваная рана 2 пальца левой кисти, закрытый перелом с/з лучевой кости со смещением, разрыв луче - локтевого сочленения </w:t>
      </w:r>
      <w:r w:rsidRPr="00A83E81">
        <w:rPr>
          <w:lang w:val="en-US"/>
        </w:rPr>
        <w:t>S</w:t>
      </w:r>
      <w:r w:rsidRPr="00A83E81">
        <w:t xml:space="preserve"> 62.41.</w:t>
      </w:r>
    </w:p>
    <w:p w:rsidR="00470678" w:rsidRPr="00A83E81" w:rsidRDefault="00470678" w:rsidP="00A83E81">
      <w:pPr>
        <w:shd w:val="clear" w:color="auto" w:fill="FFFFFF"/>
        <w:spacing w:line="360" w:lineRule="auto"/>
        <w:jc w:val="both"/>
      </w:pPr>
      <w:r w:rsidRPr="00A83E81">
        <w:rPr>
          <w:spacing w:val="8"/>
        </w:rPr>
        <w:t xml:space="preserve">         В ходе расследования установлено, что  должностные лица ООО «Шоколенд» </w:t>
      </w:r>
      <w:r w:rsidRPr="00A83E81">
        <w:t>не обеспечили достаточный контроль за соблюдением  работниками производственной дисциплины, а также отсутствие контроля за безопасным выполнением  работ при уборке транспортерной ленты.     </w:t>
      </w:r>
    </w:p>
    <w:p w:rsidR="00470678" w:rsidRPr="00A83E81" w:rsidRDefault="00470678" w:rsidP="00A83E81">
      <w:pPr>
        <w:shd w:val="clear" w:color="auto" w:fill="FFFFFF"/>
        <w:spacing w:line="360" w:lineRule="auto"/>
        <w:jc w:val="both"/>
      </w:pPr>
      <w:r w:rsidRPr="00A83E81">
        <w:t>           По результатам проведенного расследования и внеплановой проверки проведенной в ООО «Шоколенд», ООО «Шоколенд» и должностные лица  привлечены к административной ответственности предусмотренными ч. 1 ст. 5.27.1  ч. 3 ст. 5.27.1 КоАП РФ на общую сумму 213 000 рублей. Материалы расследования переданы в прокуратуру с. Кочубеевского Ставропольского края  и Следственный отдел Кочубеевского  р-на, для принятия решения о виновности в происшедшем должностных лиц.</w:t>
      </w:r>
    </w:p>
    <w:p w:rsidR="00470678" w:rsidRPr="00A83E81" w:rsidRDefault="00470678" w:rsidP="00A83E81">
      <w:pPr>
        <w:shd w:val="clear" w:color="auto" w:fill="FFFFFF"/>
        <w:spacing w:line="360" w:lineRule="auto"/>
        <w:jc w:val="both"/>
      </w:pPr>
    </w:p>
    <w:p w:rsidR="00470678" w:rsidRPr="00476DD3" w:rsidRDefault="00A20C9E" w:rsidP="00A83E81">
      <w:pPr>
        <w:pStyle w:val="a3"/>
        <w:spacing w:before="0" w:beforeAutospacing="0" w:after="0" w:afterAutospacing="0" w:line="360" w:lineRule="auto"/>
        <w:rPr>
          <w:i/>
        </w:rPr>
      </w:pPr>
      <w:r w:rsidRPr="00A83E81">
        <w:t>5</w:t>
      </w:r>
      <w:r w:rsidR="00470678" w:rsidRPr="00A83E81">
        <w:t xml:space="preserve">. </w:t>
      </w:r>
      <w:r w:rsidR="00470678" w:rsidRPr="00476DD3">
        <w:rPr>
          <w:rStyle w:val="afb"/>
          <w:bCs/>
          <w:i w:val="0"/>
        </w:rPr>
        <w:t>24-ЛЕТНИЙ ПОВАР ПЕРЕНОСИЛ КАСТРЮЛЮ С КИПЯЩИМ БУЛЬОНОМ В ОДИНОЧКУ И ОБВАРИЛСЯ</w:t>
      </w:r>
    </w:p>
    <w:p w:rsidR="00470678" w:rsidRPr="00A83E81" w:rsidRDefault="00470678" w:rsidP="00A83E81">
      <w:pPr>
        <w:pStyle w:val="a3"/>
        <w:spacing w:before="0" w:beforeAutospacing="0" w:after="0" w:afterAutospacing="0" w:line="360" w:lineRule="auto"/>
        <w:ind w:firstLine="709"/>
      </w:pPr>
      <w:r w:rsidRPr="00A83E81">
        <w:t>Государственная инспекция труда в Нижегородской области расследовала тяжелый несчастный случай на производстве ООО «Спорт-Бар», в результате которого пострадал молодой повар-универсал.</w:t>
      </w:r>
    </w:p>
    <w:p w:rsidR="00470678" w:rsidRPr="00A83E81" w:rsidRDefault="004217E2" w:rsidP="00A83E81">
      <w:pPr>
        <w:pStyle w:val="a3"/>
        <w:spacing w:before="0" w:beforeAutospacing="0" w:after="0" w:afterAutospacing="0" w:line="360" w:lineRule="auto"/>
      </w:pPr>
      <w:hyperlink r:id="rId30" w:tgtFrame="_blank" w:history="1">
        <w:r w:rsidR="00470678" w:rsidRPr="00A83E81">
          <w:rPr>
            <w:rStyle w:val="af3"/>
          </w:rPr>
          <w:t>Напомним</w:t>
        </w:r>
      </w:hyperlink>
      <w:r w:rsidR="00470678" w:rsidRPr="00A83E81">
        <w:t>, тяжелый несчастный случай произошел в нижегородском ООО «Спорт-Бар» вечером в воскресенье, 7 августа. Во время переноски 30-литровой кастрюли с кипящим бульоном произошло её опрокидывание. </w:t>
      </w:r>
      <w:r w:rsidR="00470678" w:rsidRPr="00A83E81">
        <w:br/>
        <w:t>Молодой человек был госпитализирован с ожогом половины тела.</w:t>
      </w:r>
    </w:p>
    <w:p w:rsidR="00470678" w:rsidRPr="00A83E81" w:rsidRDefault="00470678" w:rsidP="00A83E81">
      <w:pPr>
        <w:pStyle w:val="a3"/>
        <w:spacing w:before="0" w:beforeAutospacing="0" w:after="0" w:afterAutospacing="0" w:line="360" w:lineRule="auto"/>
      </w:pPr>
      <w:r w:rsidRPr="00A83E81">
        <w:t xml:space="preserve">Далее цитируем: </w:t>
      </w:r>
      <w:r w:rsidRPr="00A83E81">
        <w:br/>
        <w:t>«Со слов пострадавшего, он приготовил куриный бульон и пошёл с варочным котлом в руках по коридору в раздаточную зону горячего цеха. В этот момент он споткнулся нога об ногу и упал, опрокинув на себя котел с бульоном. </w:t>
      </w:r>
      <w:r w:rsidRPr="00A83E81">
        <w:br/>
        <w:t>Коллеги оказали первую помощь пострадавшему и вызвали бригаду скорой медицинской помощи. </w:t>
      </w:r>
      <w:r w:rsidRPr="00A83E81">
        <w:br/>
        <w:t>Согласно медицинскому заключению у пострадавшего во время происшествия несчастного случая признаков алкогольного и других видов опьянения не было». </w:t>
      </w:r>
    </w:p>
    <w:p w:rsidR="00470678" w:rsidRPr="00A83E81" w:rsidRDefault="00470678" w:rsidP="00A83E81">
      <w:pPr>
        <w:pStyle w:val="a3"/>
        <w:spacing w:before="0" w:beforeAutospacing="0" w:after="0" w:afterAutospacing="0" w:line="360" w:lineRule="auto"/>
      </w:pPr>
      <w:r w:rsidRPr="00A83E81">
        <w:t>Комиссия считает, что причинами несчастного случая стали: </w:t>
      </w:r>
      <w:r w:rsidRPr="00A83E81">
        <w:br/>
        <w:t>1. Отсутствие средств индивидуальной защиты (фартука из полимерных материалов) у повара. </w:t>
      </w:r>
      <w:r w:rsidRPr="00A83E81">
        <w:br/>
        <w:t>2. Перенос емкости весом более 15 кг в одиночку. </w:t>
      </w:r>
      <w:r w:rsidRPr="00A83E81">
        <w:br/>
        <w:t>3. Отсутствие контроля со стороны должностных лиц.</w:t>
      </w:r>
    </w:p>
    <w:p w:rsidR="00470678" w:rsidRPr="00A83E81" w:rsidRDefault="00470678" w:rsidP="00476DD3">
      <w:pPr>
        <w:pStyle w:val="a3"/>
        <w:spacing w:before="0" w:beforeAutospacing="0" w:after="0" w:afterAutospacing="0" w:line="360" w:lineRule="auto"/>
        <w:rPr>
          <w:b/>
          <w:bCs/>
        </w:rPr>
      </w:pPr>
      <w:r w:rsidRPr="00A83E81">
        <w:t>По результатам расследования ООО «Спорт-Бар» привлечено к административной ответственности в виде штрафа в размере 50 тыс. рублей. </w:t>
      </w:r>
      <w:r w:rsidRPr="00A83E81">
        <w:br/>
        <w:t>Директор кафе и мастер смены оштрафованы по 5 тыс. рублей каждый. </w:t>
      </w:r>
      <w:r w:rsidRPr="00A83E81">
        <w:br/>
        <w:t>Заведению предписано усилить контроль, провести инструктаж персонала и проверку знаний норм охраны труда.</w:t>
      </w:r>
    </w:p>
    <w:sectPr w:rsidR="00470678" w:rsidRPr="00A83E81" w:rsidSect="006B5CBA">
      <w:pgSz w:w="11906" w:h="16838"/>
      <w:pgMar w:top="1134" w:right="851" w:bottom="1134" w:left="1418"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3017" w:rsidRDefault="00563017">
      <w:r>
        <w:separator/>
      </w:r>
    </w:p>
  </w:endnote>
  <w:endnote w:type="continuationSeparator" w:id="0">
    <w:p w:rsidR="00563017" w:rsidRDefault="00563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ont200">
    <w:altName w:val="Times New Roman"/>
    <w:charset w:val="CC"/>
    <w:family w:val="auto"/>
    <w:pitch w:val="variable"/>
  </w:font>
  <w:font w:name="font258">
    <w:altName w:val="Times New Roman"/>
    <w:charset w:val="CC"/>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8889922"/>
      <w:docPartObj>
        <w:docPartGallery w:val="Page Numbers (Bottom of Page)"/>
        <w:docPartUnique/>
      </w:docPartObj>
    </w:sdtPr>
    <w:sdtEndPr/>
    <w:sdtContent>
      <w:p w:rsidR="005E5BA2" w:rsidRDefault="005E5BA2">
        <w:pPr>
          <w:pStyle w:val="af"/>
          <w:jc w:val="right"/>
        </w:pPr>
        <w:r>
          <w:fldChar w:fldCharType="begin"/>
        </w:r>
        <w:r>
          <w:instrText xml:space="preserve"> PAGE   \* MERGEFORMAT </w:instrText>
        </w:r>
        <w:r>
          <w:fldChar w:fldCharType="separate"/>
        </w:r>
        <w:r w:rsidR="004217E2">
          <w:rPr>
            <w:noProof/>
          </w:rPr>
          <w:t>1</w:t>
        </w:r>
        <w:r>
          <w:rPr>
            <w:noProof/>
          </w:rPr>
          <w:fldChar w:fldCharType="end"/>
        </w:r>
      </w:p>
    </w:sdtContent>
  </w:sdt>
  <w:p w:rsidR="005E5BA2" w:rsidRDefault="005E5BA2">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5BA2" w:rsidRDefault="005E5BA2" w:rsidP="00762D58">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5E5BA2" w:rsidRDefault="005E5BA2" w:rsidP="00C633FB">
    <w:pPr>
      <w:pStyle w:val="af"/>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5BA2" w:rsidRDefault="005E5BA2" w:rsidP="00762D58">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4217E2">
      <w:rPr>
        <w:rStyle w:val="af1"/>
        <w:noProof/>
      </w:rPr>
      <w:t>4</w:t>
    </w:r>
    <w:r>
      <w:rPr>
        <w:rStyle w:val="af1"/>
      </w:rPr>
      <w:fldChar w:fldCharType="end"/>
    </w:r>
  </w:p>
  <w:p w:rsidR="005E5BA2" w:rsidRDefault="005E5BA2" w:rsidP="00C633FB">
    <w:pPr>
      <w:pStyle w:val="af"/>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3017" w:rsidRDefault="00563017">
      <w:r>
        <w:separator/>
      </w:r>
    </w:p>
  </w:footnote>
  <w:footnote w:type="continuationSeparator" w:id="0">
    <w:p w:rsidR="00563017" w:rsidRDefault="005630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 w15:restartNumberingAfterBreak="0">
    <w:nsid w:val="1443031E"/>
    <w:multiLevelType w:val="hybridMultilevel"/>
    <w:tmpl w:val="AD5AF6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56F6FD7"/>
    <w:multiLevelType w:val="hybridMultilevel"/>
    <w:tmpl w:val="222EC33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160167A0"/>
    <w:multiLevelType w:val="hybridMultilevel"/>
    <w:tmpl w:val="7CE62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C327217"/>
    <w:multiLevelType w:val="hybridMultilevel"/>
    <w:tmpl w:val="7FD80D06"/>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E474D2A2">
      <w:start w:val="1"/>
      <w:numFmt w:val="decimal"/>
      <w:lvlText w:val="%4."/>
      <w:lvlJc w:val="left"/>
      <w:pPr>
        <w:ind w:left="2662" w:hanging="360"/>
      </w:pPr>
      <w:rPr>
        <w:rFonts w:ascii="Times New Roman" w:eastAsia="Times New Roman" w:hAnsi="Times New Roman" w:cs="Times New Roman"/>
      </w:r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5" w15:restartNumberingAfterBreak="0">
    <w:nsid w:val="1E98623D"/>
    <w:multiLevelType w:val="hybridMultilevel"/>
    <w:tmpl w:val="FF98F44C"/>
    <w:lvl w:ilvl="0" w:tplc="0419000F">
      <w:start w:val="5"/>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106CFB"/>
    <w:multiLevelType w:val="hybridMultilevel"/>
    <w:tmpl w:val="6AB63B1C"/>
    <w:lvl w:ilvl="0" w:tplc="2312EC5E">
      <w:start w:val="1"/>
      <w:numFmt w:val="decimal"/>
      <w:lvlText w:val="%1)"/>
      <w:lvlJc w:val="left"/>
      <w:pPr>
        <w:ind w:left="139" w:hanging="265"/>
      </w:pPr>
      <w:rPr>
        <w:rFonts w:ascii="Times New Roman" w:eastAsia="Times New Roman" w:hAnsi="Times New Roman" w:cs="Times New Roman" w:hint="default"/>
        <w:w w:val="99"/>
        <w:sz w:val="24"/>
        <w:szCs w:val="24"/>
        <w:lang w:val="ru-RU" w:eastAsia="ru-RU" w:bidi="ru-RU"/>
      </w:rPr>
    </w:lvl>
    <w:lvl w:ilvl="1" w:tplc="740C94C4">
      <w:start w:val="1"/>
      <w:numFmt w:val="decimal"/>
      <w:lvlText w:val="%2."/>
      <w:lvlJc w:val="left"/>
      <w:pPr>
        <w:ind w:left="504" w:hanging="245"/>
      </w:pPr>
      <w:rPr>
        <w:rFonts w:ascii="Times New Roman" w:eastAsia="Times New Roman" w:hAnsi="Times New Roman" w:cs="Times New Roman" w:hint="default"/>
        <w:w w:val="100"/>
        <w:sz w:val="24"/>
        <w:szCs w:val="24"/>
        <w:lang w:val="ru-RU" w:eastAsia="ru-RU" w:bidi="ru-RU"/>
      </w:rPr>
    </w:lvl>
    <w:lvl w:ilvl="2" w:tplc="90C68198">
      <w:numFmt w:val="bullet"/>
      <w:lvlText w:val="•"/>
      <w:lvlJc w:val="left"/>
      <w:pPr>
        <w:ind w:left="1511" w:hanging="245"/>
      </w:pPr>
      <w:rPr>
        <w:rFonts w:hint="default"/>
        <w:lang w:val="ru-RU" w:eastAsia="ru-RU" w:bidi="ru-RU"/>
      </w:rPr>
    </w:lvl>
    <w:lvl w:ilvl="3" w:tplc="1DEE8102">
      <w:numFmt w:val="bullet"/>
      <w:lvlText w:val="•"/>
      <w:lvlJc w:val="left"/>
      <w:pPr>
        <w:ind w:left="2523" w:hanging="245"/>
      </w:pPr>
      <w:rPr>
        <w:rFonts w:hint="default"/>
        <w:lang w:val="ru-RU" w:eastAsia="ru-RU" w:bidi="ru-RU"/>
      </w:rPr>
    </w:lvl>
    <w:lvl w:ilvl="4" w:tplc="954AC9E6">
      <w:numFmt w:val="bullet"/>
      <w:lvlText w:val="•"/>
      <w:lvlJc w:val="left"/>
      <w:pPr>
        <w:ind w:left="3534" w:hanging="245"/>
      </w:pPr>
      <w:rPr>
        <w:rFonts w:hint="default"/>
        <w:lang w:val="ru-RU" w:eastAsia="ru-RU" w:bidi="ru-RU"/>
      </w:rPr>
    </w:lvl>
    <w:lvl w:ilvl="5" w:tplc="33DCE4B2">
      <w:numFmt w:val="bullet"/>
      <w:lvlText w:val="•"/>
      <w:lvlJc w:val="left"/>
      <w:pPr>
        <w:ind w:left="4546" w:hanging="245"/>
      </w:pPr>
      <w:rPr>
        <w:rFonts w:hint="default"/>
        <w:lang w:val="ru-RU" w:eastAsia="ru-RU" w:bidi="ru-RU"/>
      </w:rPr>
    </w:lvl>
    <w:lvl w:ilvl="6" w:tplc="FC2EF5AA">
      <w:numFmt w:val="bullet"/>
      <w:lvlText w:val="•"/>
      <w:lvlJc w:val="left"/>
      <w:pPr>
        <w:ind w:left="5557" w:hanging="245"/>
      </w:pPr>
      <w:rPr>
        <w:rFonts w:hint="default"/>
        <w:lang w:val="ru-RU" w:eastAsia="ru-RU" w:bidi="ru-RU"/>
      </w:rPr>
    </w:lvl>
    <w:lvl w:ilvl="7" w:tplc="FD463016">
      <w:numFmt w:val="bullet"/>
      <w:lvlText w:val="•"/>
      <w:lvlJc w:val="left"/>
      <w:pPr>
        <w:ind w:left="6569" w:hanging="245"/>
      </w:pPr>
      <w:rPr>
        <w:rFonts w:hint="default"/>
        <w:lang w:val="ru-RU" w:eastAsia="ru-RU" w:bidi="ru-RU"/>
      </w:rPr>
    </w:lvl>
    <w:lvl w:ilvl="8" w:tplc="0BB0C7F6">
      <w:numFmt w:val="bullet"/>
      <w:lvlText w:val="•"/>
      <w:lvlJc w:val="left"/>
      <w:pPr>
        <w:ind w:left="7580" w:hanging="245"/>
      </w:pPr>
      <w:rPr>
        <w:rFonts w:hint="default"/>
        <w:lang w:val="ru-RU" w:eastAsia="ru-RU" w:bidi="ru-RU"/>
      </w:rPr>
    </w:lvl>
  </w:abstractNum>
  <w:abstractNum w:abstractNumId="7" w15:restartNumberingAfterBreak="0">
    <w:nsid w:val="1FD15C37"/>
    <w:multiLevelType w:val="hybridMultilevel"/>
    <w:tmpl w:val="FA3203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205937E1"/>
    <w:multiLevelType w:val="hybridMultilevel"/>
    <w:tmpl w:val="551C7B44"/>
    <w:lvl w:ilvl="0" w:tplc="1FBE0830">
      <w:start w:val="5"/>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05A534B"/>
    <w:multiLevelType w:val="hybridMultilevel"/>
    <w:tmpl w:val="4D1827F0"/>
    <w:lvl w:ilvl="0" w:tplc="9D4E3D4C">
      <w:start w:val="1"/>
      <w:numFmt w:val="decimal"/>
      <w:lvlText w:val="%1."/>
      <w:lvlJc w:val="left"/>
      <w:pPr>
        <w:ind w:left="139" w:hanging="212"/>
      </w:pPr>
      <w:rPr>
        <w:rFonts w:ascii="Times New Roman" w:eastAsia="Times New Roman" w:hAnsi="Times New Roman" w:cs="Times New Roman" w:hint="default"/>
        <w:w w:val="99"/>
        <w:sz w:val="26"/>
        <w:szCs w:val="26"/>
        <w:lang w:val="ru-RU" w:eastAsia="ru-RU" w:bidi="ru-RU"/>
      </w:rPr>
    </w:lvl>
    <w:lvl w:ilvl="1" w:tplc="E2D474B4">
      <w:numFmt w:val="bullet"/>
      <w:lvlText w:val="•"/>
      <w:lvlJc w:val="left"/>
      <w:pPr>
        <w:ind w:left="1086" w:hanging="212"/>
      </w:pPr>
      <w:rPr>
        <w:rFonts w:hint="default"/>
        <w:lang w:val="ru-RU" w:eastAsia="ru-RU" w:bidi="ru-RU"/>
      </w:rPr>
    </w:lvl>
    <w:lvl w:ilvl="2" w:tplc="85081F54">
      <w:numFmt w:val="bullet"/>
      <w:lvlText w:val="•"/>
      <w:lvlJc w:val="left"/>
      <w:pPr>
        <w:ind w:left="2032" w:hanging="212"/>
      </w:pPr>
      <w:rPr>
        <w:rFonts w:hint="default"/>
        <w:lang w:val="ru-RU" w:eastAsia="ru-RU" w:bidi="ru-RU"/>
      </w:rPr>
    </w:lvl>
    <w:lvl w:ilvl="3" w:tplc="266C700E">
      <w:numFmt w:val="bullet"/>
      <w:lvlText w:val="•"/>
      <w:lvlJc w:val="left"/>
      <w:pPr>
        <w:ind w:left="2979" w:hanging="212"/>
      </w:pPr>
      <w:rPr>
        <w:rFonts w:hint="default"/>
        <w:lang w:val="ru-RU" w:eastAsia="ru-RU" w:bidi="ru-RU"/>
      </w:rPr>
    </w:lvl>
    <w:lvl w:ilvl="4" w:tplc="6430F762">
      <w:numFmt w:val="bullet"/>
      <w:lvlText w:val="•"/>
      <w:lvlJc w:val="left"/>
      <w:pPr>
        <w:ind w:left="3925" w:hanging="212"/>
      </w:pPr>
      <w:rPr>
        <w:rFonts w:hint="default"/>
        <w:lang w:val="ru-RU" w:eastAsia="ru-RU" w:bidi="ru-RU"/>
      </w:rPr>
    </w:lvl>
    <w:lvl w:ilvl="5" w:tplc="1B62CFDA">
      <w:numFmt w:val="bullet"/>
      <w:lvlText w:val="•"/>
      <w:lvlJc w:val="left"/>
      <w:pPr>
        <w:ind w:left="4872" w:hanging="212"/>
      </w:pPr>
      <w:rPr>
        <w:rFonts w:hint="default"/>
        <w:lang w:val="ru-RU" w:eastAsia="ru-RU" w:bidi="ru-RU"/>
      </w:rPr>
    </w:lvl>
    <w:lvl w:ilvl="6" w:tplc="836058AA">
      <w:numFmt w:val="bullet"/>
      <w:lvlText w:val="•"/>
      <w:lvlJc w:val="left"/>
      <w:pPr>
        <w:ind w:left="5818" w:hanging="212"/>
      </w:pPr>
      <w:rPr>
        <w:rFonts w:hint="default"/>
        <w:lang w:val="ru-RU" w:eastAsia="ru-RU" w:bidi="ru-RU"/>
      </w:rPr>
    </w:lvl>
    <w:lvl w:ilvl="7" w:tplc="C4544C78">
      <w:numFmt w:val="bullet"/>
      <w:lvlText w:val="•"/>
      <w:lvlJc w:val="left"/>
      <w:pPr>
        <w:ind w:left="6764" w:hanging="212"/>
      </w:pPr>
      <w:rPr>
        <w:rFonts w:hint="default"/>
        <w:lang w:val="ru-RU" w:eastAsia="ru-RU" w:bidi="ru-RU"/>
      </w:rPr>
    </w:lvl>
    <w:lvl w:ilvl="8" w:tplc="1AC202C0">
      <w:numFmt w:val="bullet"/>
      <w:lvlText w:val="•"/>
      <w:lvlJc w:val="left"/>
      <w:pPr>
        <w:ind w:left="7711" w:hanging="212"/>
      </w:pPr>
      <w:rPr>
        <w:rFonts w:hint="default"/>
        <w:lang w:val="ru-RU" w:eastAsia="ru-RU" w:bidi="ru-RU"/>
      </w:rPr>
    </w:lvl>
  </w:abstractNum>
  <w:abstractNum w:abstractNumId="10" w15:restartNumberingAfterBreak="0">
    <w:nsid w:val="25DC249D"/>
    <w:multiLevelType w:val="hybridMultilevel"/>
    <w:tmpl w:val="25AEF380"/>
    <w:lvl w:ilvl="0" w:tplc="0419000F">
      <w:start w:val="5"/>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6206385"/>
    <w:multiLevelType w:val="hybridMultilevel"/>
    <w:tmpl w:val="19007B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27577DBF"/>
    <w:multiLevelType w:val="multilevel"/>
    <w:tmpl w:val="95902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3B11B7"/>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4" w15:restartNumberingAfterBreak="0">
    <w:nsid w:val="2C284020"/>
    <w:multiLevelType w:val="multilevel"/>
    <w:tmpl w:val="ACA83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D0A1327"/>
    <w:multiLevelType w:val="multilevel"/>
    <w:tmpl w:val="DD92E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D457B4F"/>
    <w:multiLevelType w:val="multilevel"/>
    <w:tmpl w:val="C2328D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E245E41"/>
    <w:multiLevelType w:val="hybridMultilevel"/>
    <w:tmpl w:val="AD1C8F86"/>
    <w:lvl w:ilvl="0" w:tplc="92681092">
      <w:start w:val="1"/>
      <w:numFmt w:val="decimal"/>
      <w:lvlText w:val="%1."/>
      <w:lvlJc w:val="left"/>
      <w:pPr>
        <w:ind w:left="212" w:hanging="212"/>
      </w:pPr>
      <w:rPr>
        <w:rFonts w:ascii="Times New Roman" w:eastAsia="Times New Roman" w:hAnsi="Times New Roman" w:cs="Times New Roman" w:hint="default"/>
        <w:b w:val="0"/>
        <w:bCs/>
        <w:w w:val="99"/>
        <w:sz w:val="26"/>
        <w:szCs w:val="26"/>
        <w:lang w:val="ru-RU" w:eastAsia="ru-RU" w:bidi="ru-RU"/>
      </w:rPr>
    </w:lvl>
    <w:lvl w:ilvl="1" w:tplc="94145810">
      <w:numFmt w:val="bullet"/>
      <w:lvlText w:val="•"/>
      <w:lvlJc w:val="left"/>
      <w:pPr>
        <w:ind w:left="1146" w:hanging="212"/>
      </w:pPr>
      <w:rPr>
        <w:rFonts w:hint="default"/>
        <w:lang w:val="ru-RU" w:eastAsia="ru-RU" w:bidi="ru-RU"/>
      </w:rPr>
    </w:lvl>
    <w:lvl w:ilvl="2" w:tplc="B4326C74">
      <w:numFmt w:val="bullet"/>
      <w:lvlText w:val="•"/>
      <w:lvlJc w:val="left"/>
      <w:pPr>
        <w:ind w:left="2070" w:hanging="212"/>
      </w:pPr>
      <w:rPr>
        <w:rFonts w:hint="default"/>
        <w:lang w:val="ru-RU" w:eastAsia="ru-RU" w:bidi="ru-RU"/>
      </w:rPr>
    </w:lvl>
    <w:lvl w:ilvl="3" w:tplc="FD00750E">
      <w:numFmt w:val="bullet"/>
      <w:lvlText w:val="•"/>
      <w:lvlJc w:val="left"/>
      <w:pPr>
        <w:ind w:left="2995" w:hanging="212"/>
      </w:pPr>
      <w:rPr>
        <w:rFonts w:hint="default"/>
        <w:lang w:val="ru-RU" w:eastAsia="ru-RU" w:bidi="ru-RU"/>
      </w:rPr>
    </w:lvl>
    <w:lvl w:ilvl="4" w:tplc="F95AB0DA">
      <w:numFmt w:val="bullet"/>
      <w:lvlText w:val="•"/>
      <w:lvlJc w:val="left"/>
      <w:pPr>
        <w:ind w:left="3919" w:hanging="212"/>
      </w:pPr>
      <w:rPr>
        <w:rFonts w:hint="default"/>
        <w:lang w:val="ru-RU" w:eastAsia="ru-RU" w:bidi="ru-RU"/>
      </w:rPr>
    </w:lvl>
    <w:lvl w:ilvl="5" w:tplc="31FC0DCE">
      <w:numFmt w:val="bullet"/>
      <w:lvlText w:val="•"/>
      <w:lvlJc w:val="left"/>
      <w:pPr>
        <w:ind w:left="4844" w:hanging="212"/>
      </w:pPr>
      <w:rPr>
        <w:rFonts w:hint="default"/>
        <w:lang w:val="ru-RU" w:eastAsia="ru-RU" w:bidi="ru-RU"/>
      </w:rPr>
    </w:lvl>
    <w:lvl w:ilvl="6" w:tplc="FB8247B0">
      <w:numFmt w:val="bullet"/>
      <w:lvlText w:val="•"/>
      <w:lvlJc w:val="left"/>
      <w:pPr>
        <w:ind w:left="5768" w:hanging="212"/>
      </w:pPr>
      <w:rPr>
        <w:rFonts w:hint="default"/>
        <w:lang w:val="ru-RU" w:eastAsia="ru-RU" w:bidi="ru-RU"/>
      </w:rPr>
    </w:lvl>
    <w:lvl w:ilvl="7" w:tplc="9EF23A52">
      <w:numFmt w:val="bullet"/>
      <w:lvlText w:val="•"/>
      <w:lvlJc w:val="left"/>
      <w:pPr>
        <w:ind w:left="6692" w:hanging="212"/>
      </w:pPr>
      <w:rPr>
        <w:rFonts w:hint="default"/>
        <w:lang w:val="ru-RU" w:eastAsia="ru-RU" w:bidi="ru-RU"/>
      </w:rPr>
    </w:lvl>
    <w:lvl w:ilvl="8" w:tplc="CED6713A">
      <w:numFmt w:val="bullet"/>
      <w:lvlText w:val="•"/>
      <w:lvlJc w:val="left"/>
      <w:pPr>
        <w:ind w:left="7617" w:hanging="212"/>
      </w:pPr>
      <w:rPr>
        <w:rFonts w:hint="default"/>
        <w:lang w:val="ru-RU" w:eastAsia="ru-RU" w:bidi="ru-RU"/>
      </w:rPr>
    </w:lvl>
  </w:abstractNum>
  <w:abstractNum w:abstractNumId="18" w15:restartNumberingAfterBreak="0">
    <w:nsid w:val="333F3707"/>
    <w:multiLevelType w:val="hybridMultilevel"/>
    <w:tmpl w:val="A36E55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395C3F12"/>
    <w:multiLevelType w:val="hybridMultilevel"/>
    <w:tmpl w:val="BC0A51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B551BD"/>
    <w:multiLevelType w:val="multilevel"/>
    <w:tmpl w:val="1E8C357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FE90BB6"/>
    <w:multiLevelType w:val="multilevel"/>
    <w:tmpl w:val="D1F06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665532E"/>
    <w:multiLevelType w:val="multilevel"/>
    <w:tmpl w:val="B9D00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1AC6AA6"/>
    <w:multiLevelType w:val="multilevel"/>
    <w:tmpl w:val="579C6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6C04C14"/>
    <w:multiLevelType w:val="multilevel"/>
    <w:tmpl w:val="DCC05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AE34C5"/>
    <w:multiLevelType w:val="hybridMultilevel"/>
    <w:tmpl w:val="2D50D218"/>
    <w:lvl w:ilvl="0" w:tplc="5D5ABA18">
      <w:numFmt w:val="bullet"/>
      <w:lvlText w:val="—"/>
      <w:lvlJc w:val="left"/>
      <w:pPr>
        <w:ind w:left="303" w:hanging="303"/>
      </w:pPr>
      <w:rPr>
        <w:rFonts w:ascii="Times New Roman" w:eastAsia="Times New Roman" w:hAnsi="Times New Roman" w:cs="Times New Roman" w:hint="default"/>
        <w:w w:val="100"/>
        <w:sz w:val="24"/>
        <w:szCs w:val="24"/>
        <w:lang w:val="ru-RU" w:eastAsia="ru-RU" w:bidi="ru-RU"/>
      </w:rPr>
    </w:lvl>
    <w:lvl w:ilvl="1" w:tplc="AFDE8A40">
      <w:numFmt w:val="bullet"/>
      <w:lvlText w:val="•"/>
      <w:lvlJc w:val="left"/>
      <w:pPr>
        <w:ind w:left="1250" w:hanging="303"/>
      </w:pPr>
      <w:rPr>
        <w:rFonts w:hint="default"/>
        <w:lang w:val="ru-RU" w:eastAsia="ru-RU" w:bidi="ru-RU"/>
      </w:rPr>
    </w:lvl>
    <w:lvl w:ilvl="2" w:tplc="4AC261D4">
      <w:numFmt w:val="bullet"/>
      <w:lvlText w:val="•"/>
      <w:lvlJc w:val="left"/>
      <w:pPr>
        <w:ind w:left="2196" w:hanging="303"/>
      </w:pPr>
      <w:rPr>
        <w:rFonts w:hint="default"/>
        <w:lang w:val="ru-RU" w:eastAsia="ru-RU" w:bidi="ru-RU"/>
      </w:rPr>
    </w:lvl>
    <w:lvl w:ilvl="3" w:tplc="82E4ECC4">
      <w:numFmt w:val="bullet"/>
      <w:lvlText w:val="•"/>
      <w:lvlJc w:val="left"/>
      <w:pPr>
        <w:ind w:left="3143" w:hanging="303"/>
      </w:pPr>
      <w:rPr>
        <w:rFonts w:hint="default"/>
        <w:lang w:val="ru-RU" w:eastAsia="ru-RU" w:bidi="ru-RU"/>
      </w:rPr>
    </w:lvl>
    <w:lvl w:ilvl="4" w:tplc="D924B3C6">
      <w:numFmt w:val="bullet"/>
      <w:lvlText w:val="•"/>
      <w:lvlJc w:val="left"/>
      <w:pPr>
        <w:ind w:left="4089" w:hanging="303"/>
      </w:pPr>
      <w:rPr>
        <w:rFonts w:hint="default"/>
        <w:lang w:val="ru-RU" w:eastAsia="ru-RU" w:bidi="ru-RU"/>
      </w:rPr>
    </w:lvl>
    <w:lvl w:ilvl="5" w:tplc="5930E516">
      <w:numFmt w:val="bullet"/>
      <w:lvlText w:val="•"/>
      <w:lvlJc w:val="left"/>
      <w:pPr>
        <w:ind w:left="5036" w:hanging="303"/>
      </w:pPr>
      <w:rPr>
        <w:rFonts w:hint="default"/>
        <w:lang w:val="ru-RU" w:eastAsia="ru-RU" w:bidi="ru-RU"/>
      </w:rPr>
    </w:lvl>
    <w:lvl w:ilvl="6" w:tplc="2AEACC5C">
      <w:numFmt w:val="bullet"/>
      <w:lvlText w:val="•"/>
      <w:lvlJc w:val="left"/>
      <w:pPr>
        <w:ind w:left="5982" w:hanging="303"/>
      </w:pPr>
      <w:rPr>
        <w:rFonts w:hint="default"/>
        <w:lang w:val="ru-RU" w:eastAsia="ru-RU" w:bidi="ru-RU"/>
      </w:rPr>
    </w:lvl>
    <w:lvl w:ilvl="7" w:tplc="8F5E96A4">
      <w:numFmt w:val="bullet"/>
      <w:lvlText w:val="•"/>
      <w:lvlJc w:val="left"/>
      <w:pPr>
        <w:ind w:left="6928" w:hanging="303"/>
      </w:pPr>
      <w:rPr>
        <w:rFonts w:hint="default"/>
        <w:lang w:val="ru-RU" w:eastAsia="ru-RU" w:bidi="ru-RU"/>
      </w:rPr>
    </w:lvl>
    <w:lvl w:ilvl="8" w:tplc="7E68C39A">
      <w:numFmt w:val="bullet"/>
      <w:lvlText w:val="•"/>
      <w:lvlJc w:val="left"/>
      <w:pPr>
        <w:ind w:left="7875" w:hanging="303"/>
      </w:pPr>
      <w:rPr>
        <w:rFonts w:hint="default"/>
        <w:lang w:val="ru-RU" w:eastAsia="ru-RU" w:bidi="ru-RU"/>
      </w:rPr>
    </w:lvl>
  </w:abstractNum>
  <w:abstractNum w:abstractNumId="26" w15:restartNumberingAfterBreak="0">
    <w:nsid w:val="59C51FC9"/>
    <w:multiLevelType w:val="multilevel"/>
    <w:tmpl w:val="4A646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E5A7E99"/>
    <w:multiLevelType w:val="multilevel"/>
    <w:tmpl w:val="150A8B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0586720"/>
    <w:multiLevelType w:val="multilevel"/>
    <w:tmpl w:val="0F36E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1CA524A"/>
    <w:multiLevelType w:val="hybridMultilevel"/>
    <w:tmpl w:val="54140002"/>
    <w:lvl w:ilvl="0" w:tplc="0419000F">
      <w:start w:val="5"/>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58A2902"/>
    <w:multiLevelType w:val="multilevel"/>
    <w:tmpl w:val="168C7398"/>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6F058D0"/>
    <w:multiLevelType w:val="hybridMultilevel"/>
    <w:tmpl w:val="75629844"/>
    <w:lvl w:ilvl="0" w:tplc="0419000F">
      <w:start w:val="5"/>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83C0E44"/>
    <w:multiLevelType w:val="multilevel"/>
    <w:tmpl w:val="DC703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D74553C"/>
    <w:multiLevelType w:val="multilevel"/>
    <w:tmpl w:val="737CC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F3473AC"/>
    <w:multiLevelType w:val="multilevel"/>
    <w:tmpl w:val="D0E0A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6A60AB1"/>
    <w:multiLevelType w:val="hybridMultilevel"/>
    <w:tmpl w:val="7F08C746"/>
    <w:lvl w:ilvl="0" w:tplc="0419000F">
      <w:start w:val="5"/>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3"/>
  </w:num>
  <w:num w:numId="2">
    <w:abstractNumId w:val="12"/>
  </w:num>
  <w:num w:numId="3">
    <w:abstractNumId w:val="28"/>
  </w:num>
  <w:num w:numId="4">
    <w:abstractNumId w:val="8"/>
  </w:num>
  <w:num w:numId="5">
    <w:abstractNumId w:val="35"/>
  </w:num>
  <w:num w:numId="6">
    <w:abstractNumId w:val="10"/>
  </w:num>
  <w:num w:numId="7">
    <w:abstractNumId w:val="5"/>
  </w:num>
  <w:num w:numId="8">
    <w:abstractNumId w:val="29"/>
  </w:num>
  <w:num w:numId="9">
    <w:abstractNumId w:val="31"/>
  </w:num>
  <w:num w:numId="10">
    <w:abstractNumId w:val="19"/>
  </w:num>
  <w:num w:numId="11">
    <w:abstractNumId w:val="3"/>
  </w:num>
  <w:num w:numId="12">
    <w:abstractNumId w:val="6"/>
  </w:num>
  <w:num w:numId="13">
    <w:abstractNumId w:val="25"/>
  </w:num>
  <w:num w:numId="14">
    <w:abstractNumId w:val="17"/>
  </w:num>
  <w:num w:numId="15">
    <w:abstractNumId w:val="9"/>
  </w:num>
  <w:num w:numId="16">
    <w:abstractNumId w:val="23"/>
  </w:num>
  <w:num w:numId="17">
    <w:abstractNumId w:val="21"/>
  </w:num>
  <w:num w:numId="18">
    <w:abstractNumId w:val="16"/>
  </w:num>
  <w:num w:numId="19">
    <w:abstractNumId w:val="14"/>
  </w:num>
  <w:num w:numId="20">
    <w:abstractNumId w:val="20"/>
  </w:num>
  <w:num w:numId="21">
    <w:abstractNumId w:val="32"/>
  </w:num>
  <w:num w:numId="22">
    <w:abstractNumId w:val="22"/>
  </w:num>
  <w:num w:numId="23">
    <w:abstractNumId w:val="24"/>
  </w:num>
  <w:num w:numId="24">
    <w:abstractNumId w:val="34"/>
  </w:num>
  <w:num w:numId="25">
    <w:abstractNumId w:val="15"/>
  </w:num>
  <w:num w:numId="26">
    <w:abstractNumId w:val="26"/>
  </w:num>
  <w:num w:numId="27">
    <w:abstractNumId w:val="30"/>
  </w:num>
  <w:num w:numId="28">
    <w:abstractNumId w:val="27"/>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6F1"/>
    <w:rsid w:val="000016EC"/>
    <w:rsid w:val="000100AD"/>
    <w:rsid w:val="000107C4"/>
    <w:rsid w:val="00010B1D"/>
    <w:rsid w:val="0001340B"/>
    <w:rsid w:val="00013A54"/>
    <w:rsid w:val="00015B74"/>
    <w:rsid w:val="000160BC"/>
    <w:rsid w:val="00016675"/>
    <w:rsid w:val="00016AAD"/>
    <w:rsid w:val="00017C5B"/>
    <w:rsid w:val="0002026D"/>
    <w:rsid w:val="0002179A"/>
    <w:rsid w:val="00022102"/>
    <w:rsid w:val="000233CE"/>
    <w:rsid w:val="00024656"/>
    <w:rsid w:val="00024DE4"/>
    <w:rsid w:val="000257D0"/>
    <w:rsid w:val="000259CC"/>
    <w:rsid w:val="00030102"/>
    <w:rsid w:val="00033BD9"/>
    <w:rsid w:val="000346E2"/>
    <w:rsid w:val="00034CF1"/>
    <w:rsid w:val="00035C85"/>
    <w:rsid w:val="00040B4E"/>
    <w:rsid w:val="00040E09"/>
    <w:rsid w:val="00040E6F"/>
    <w:rsid w:val="000417BF"/>
    <w:rsid w:val="00042C18"/>
    <w:rsid w:val="00043682"/>
    <w:rsid w:val="00046415"/>
    <w:rsid w:val="0004786A"/>
    <w:rsid w:val="00047C66"/>
    <w:rsid w:val="0005284B"/>
    <w:rsid w:val="00052A45"/>
    <w:rsid w:val="0005406D"/>
    <w:rsid w:val="00054217"/>
    <w:rsid w:val="00055566"/>
    <w:rsid w:val="000558DD"/>
    <w:rsid w:val="00055973"/>
    <w:rsid w:val="00056B5B"/>
    <w:rsid w:val="00060370"/>
    <w:rsid w:val="000618F4"/>
    <w:rsid w:val="00062154"/>
    <w:rsid w:val="00064D79"/>
    <w:rsid w:val="00067FE2"/>
    <w:rsid w:val="0007091B"/>
    <w:rsid w:val="00070A6B"/>
    <w:rsid w:val="00070B66"/>
    <w:rsid w:val="0007474F"/>
    <w:rsid w:val="00074CF0"/>
    <w:rsid w:val="00075A6A"/>
    <w:rsid w:val="00077E6E"/>
    <w:rsid w:val="00080885"/>
    <w:rsid w:val="0008446C"/>
    <w:rsid w:val="000872AB"/>
    <w:rsid w:val="00090479"/>
    <w:rsid w:val="0009054C"/>
    <w:rsid w:val="000929DA"/>
    <w:rsid w:val="000938ED"/>
    <w:rsid w:val="000948D6"/>
    <w:rsid w:val="000A0485"/>
    <w:rsid w:val="000A21AC"/>
    <w:rsid w:val="000A28F1"/>
    <w:rsid w:val="000A5A82"/>
    <w:rsid w:val="000A7BB8"/>
    <w:rsid w:val="000B1441"/>
    <w:rsid w:val="000B23C3"/>
    <w:rsid w:val="000B4A9A"/>
    <w:rsid w:val="000B640F"/>
    <w:rsid w:val="000B6D84"/>
    <w:rsid w:val="000B7686"/>
    <w:rsid w:val="000B7787"/>
    <w:rsid w:val="000C51E7"/>
    <w:rsid w:val="000C544F"/>
    <w:rsid w:val="000C6636"/>
    <w:rsid w:val="000C6EF8"/>
    <w:rsid w:val="000D03C6"/>
    <w:rsid w:val="000D0BF7"/>
    <w:rsid w:val="000D1468"/>
    <w:rsid w:val="000D234C"/>
    <w:rsid w:val="000D2CF4"/>
    <w:rsid w:val="000D5CDF"/>
    <w:rsid w:val="000E3F39"/>
    <w:rsid w:val="000E459C"/>
    <w:rsid w:val="000E523B"/>
    <w:rsid w:val="000E60AE"/>
    <w:rsid w:val="000E7389"/>
    <w:rsid w:val="000F1E74"/>
    <w:rsid w:val="000F2426"/>
    <w:rsid w:val="000F2FF3"/>
    <w:rsid w:val="000F33CE"/>
    <w:rsid w:val="000F370D"/>
    <w:rsid w:val="000F590C"/>
    <w:rsid w:val="000F59E6"/>
    <w:rsid w:val="000F5A5C"/>
    <w:rsid w:val="000F6D76"/>
    <w:rsid w:val="000F7263"/>
    <w:rsid w:val="000F74B1"/>
    <w:rsid w:val="000F7604"/>
    <w:rsid w:val="0010025E"/>
    <w:rsid w:val="0010163F"/>
    <w:rsid w:val="001021AE"/>
    <w:rsid w:val="00103B9F"/>
    <w:rsid w:val="0010431B"/>
    <w:rsid w:val="00105059"/>
    <w:rsid w:val="00106480"/>
    <w:rsid w:val="00112798"/>
    <w:rsid w:val="0011375E"/>
    <w:rsid w:val="00117821"/>
    <w:rsid w:val="001210A9"/>
    <w:rsid w:val="00122009"/>
    <w:rsid w:val="001229C6"/>
    <w:rsid w:val="00122AAA"/>
    <w:rsid w:val="0012492B"/>
    <w:rsid w:val="00125762"/>
    <w:rsid w:val="00126114"/>
    <w:rsid w:val="00127BA0"/>
    <w:rsid w:val="00131AC7"/>
    <w:rsid w:val="00132F82"/>
    <w:rsid w:val="001336EE"/>
    <w:rsid w:val="00133A7A"/>
    <w:rsid w:val="00133E1F"/>
    <w:rsid w:val="00135D32"/>
    <w:rsid w:val="00135EFE"/>
    <w:rsid w:val="00142B05"/>
    <w:rsid w:val="00145039"/>
    <w:rsid w:val="0014522E"/>
    <w:rsid w:val="00145249"/>
    <w:rsid w:val="0014689B"/>
    <w:rsid w:val="0015013A"/>
    <w:rsid w:val="00150E59"/>
    <w:rsid w:val="001510B4"/>
    <w:rsid w:val="001517CE"/>
    <w:rsid w:val="0015368C"/>
    <w:rsid w:val="00155DB6"/>
    <w:rsid w:val="00156E98"/>
    <w:rsid w:val="001623DD"/>
    <w:rsid w:val="00162FDC"/>
    <w:rsid w:val="00164DB7"/>
    <w:rsid w:val="00165D7A"/>
    <w:rsid w:val="0016708C"/>
    <w:rsid w:val="0016779B"/>
    <w:rsid w:val="00170F03"/>
    <w:rsid w:val="0017143B"/>
    <w:rsid w:val="00172F25"/>
    <w:rsid w:val="00173555"/>
    <w:rsid w:val="00176C1D"/>
    <w:rsid w:val="00176D58"/>
    <w:rsid w:val="00180397"/>
    <w:rsid w:val="001804CB"/>
    <w:rsid w:val="00181582"/>
    <w:rsid w:val="00181BFB"/>
    <w:rsid w:val="00181DC9"/>
    <w:rsid w:val="00183FD0"/>
    <w:rsid w:val="00185F7A"/>
    <w:rsid w:val="00186F72"/>
    <w:rsid w:val="00187361"/>
    <w:rsid w:val="001945AB"/>
    <w:rsid w:val="00194831"/>
    <w:rsid w:val="00197946"/>
    <w:rsid w:val="001A14F3"/>
    <w:rsid w:val="001A2D09"/>
    <w:rsid w:val="001A2F4A"/>
    <w:rsid w:val="001A3EAF"/>
    <w:rsid w:val="001A6138"/>
    <w:rsid w:val="001B12A0"/>
    <w:rsid w:val="001B20AA"/>
    <w:rsid w:val="001B26F1"/>
    <w:rsid w:val="001B2CD3"/>
    <w:rsid w:val="001B40C3"/>
    <w:rsid w:val="001B5026"/>
    <w:rsid w:val="001B51D3"/>
    <w:rsid w:val="001B6658"/>
    <w:rsid w:val="001C079C"/>
    <w:rsid w:val="001C0D50"/>
    <w:rsid w:val="001C19E6"/>
    <w:rsid w:val="001C2DD0"/>
    <w:rsid w:val="001C2E49"/>
    <w:rsid w:val="001C4944"/>
    <w:rsid w:val="001C70E6"/>
    <w:rsid w:val="001C74A3"/>
    <w:rsid w:val="001D0E7B"/>
    <w:rsid w:val="001D2214"/>
    <w:rsid w:val="001D2E1A"/>
    <w:rsid w:val="001D4680"/>
    <w:rsid w:val="001E227C"/>
    <w:rsid w:val="001E6184"/>
    <w:rsid w:val="001E6E88"/>
    <w:rsid w:val="001F0DDC"/>
    <w:rsid w:val="001F2A72"/>
    <w:rsid w:val="001F36ED"/>
    <w:rsid w:val="001F3A61"/>
    <w:rsid w:val="002002D1"/>
    <w:rsid w:val="002018EB"/>
    <w:rsid w:val="00202418"/>
    <w:rsid w:val="00205FFB"/>
    <w:rsid w:val="00206744"/>
    <w:rsid w:val="00206C48"/>
    <w:rsid w:val="00206EF2"/>
    <w:rsid w:val="0020737F"/>
    <w:rsid w:val="00211F52"/>
    <w:rsid w:val="002123B9"/>
    <w:rsid w:val="00212477"/>
    <w:rsid w:val="0021257D"/>
    <w:rsid w:val="00216828"/>
    <w:rsid w:val="00220E9B"/>
    <w:rsid w:val="00221F15"/>
    <w:rsid w:val="0022405D"/>
    <w:rsid w:val="00225837"/>
    <w:rsid w:val="002301CF"/>
    <w:rsid w:val="00232694"/>
    <w:rsid w:val="00233B0D"/>
    <w:rsid w:val="00234468"/>
    <w:rsid w:val="00234728"/>
    <w:rsid w:val="00234E0C"/>
    <w:rsid w:val="00237EE8"/>
    <w:rsid w:val="00242871"/>
    <w:rsid w:val="00246741"/>
    <w:rsid w:val="00250572"/>
    <w:rsid w:val="0025290F"/>
    <w:rsid w:val="00255D44"/>
    <w:rsid w:val="00255DDE"/>
    <w:rsid w:val="002560EA"/>
    <w:rsid w:val="00256498"/>
    <w:rsid w:val="0026039B"/>
    <w:rsid w:val="00265AFD"/>
    <w:rsid w:val="00270CE8"/>
    <w:rsid w:val="00272C1C"/>
    <w:rsid w:val="00273CF6"/>
    <w:rsid w:val="002763F0"/>
    <w:rsid w:val="0027644D"/>
    <w:rsid w:val="002776C8"/>
    <w:rsid w:val="0027791A"/>
    <w:rsid w:val="00280345"/>
    <w:rsid w:val="00282D03"/>
    <w:rsid w:val="002830A1"/>
    <w:rsid w:val="002831DA"/>
    <w:rsid w:val="00284DDA"/>
    <w:rsid w:val="00290DE4"/>
    <w:rsid w:val="00292E62"/>
    <w:rsid w:val="00293B40"/>
    <w:rsid w:val="00294045"/>
    <w:rsid w:val="00294CF8"/>
    <w:rsid w:val="00295717"/>
    <w:rsid w:val="0029597A"/>
    <w:rsid w:val="002A0E9C"/>
    <w:rsid w:val="002A118F"/>
    <w:rsid w:val="002A77A2"/>
    <w:rsid w:val="002A78E2"/>
    <w:rsid w:val="002B3D6A"/>
    <w:rsid w:val="002B4C5E"/>
    <w:rsid w:val="002B4E2F"/>
    <w:rsid w:val="002B5E01"/>
    <w:rsid w:val="002C19EA"/>
    <w:rsid w:val="002C1F5B"/>
    <w:rsid w:val="002C26C9"/>
    <w:rsid w:val="002C2E68"/>
    <w:rsid w:val="002D0793"/>
    <w:rsid w:val="002D0B5B"/>
    <w:rsid w:val="002D0ECA"/>
    <w:rsid w:val="002D2980"/>
    <w:rsid w:val="002D584D"/>
    <w:rsid w:val="002D717C"/>
    <w:rsid w:val="002D7EE0"/>
    <w:rsid w:val="002E0D40"/>
    <w:rsid w:val="002E26C1"/>
    <w:rsid w:val="002E3807"/>
    <w:rsid w:val="002E4315"/>
    <w:rsid w:val="002F0384"/>
    <w:rsid w:val="002F07E2"/>
    <w:rsid w:val="002F10F6"/>
    <w:rsid w:val="002F118B"/>
    <w:rsid w:val="002F2BD6"/>
    <w:rsid w:val="002F4BD1"/>
    <w:rsid w:val="002F4CBD"/>
    <w:rsid w:val="0030269E"/>
    <w:rsid w:val="003027D3"/>
    <w:rsid w:val="003029BA"/>
    <w:rsid w:val="00304AC1"/>
    <w:rsid w:val="0030654E"/>
    <w:rsid w:val="00311BE3"/>
    <w:rsid w:val="003120B4"/>
    <w:rsid w:val="003142AC"/>
    <w:rsid w:val="00314B5F"/>
    <w:rsid w:val="00315C1D"/>
    <w:rsid w:val="0031652E"/>
    <w:rsid w:val="003170FF"/>
    <w:rsid w:val="00317327"/>
    <w:rsid w:val="003227D0"/>
    <w:rsid w:val="00322B61"/>
    <w:rsid w:val="00322E29"/>
    <w:rsid w:val="00324874"/>
    <w:rsid w:val="00324A2C"/>
    <w:rsid w:val="003275AB"/>
    <w:rsid w:val="00330CFC"/>
    <w:rsid w:val="00335696"/>
    <w:rsid w:val="00335812"/>
    <w:rsid w:val="00335963"/>
    <w:rsid w:val="0033677B"/>
    <w:rsid w:val="00340133"/>
    <w:rsid w:val="00345CB7"/>
    <w:rsid w:val="00347854"/>
    <w:rsid w:val="00347ED9"/>
    <w:rsid w:val="003509A1"/>
    <w:rsid w:val="003538DF"/>
    <w:rsid w:val="003543EF"/>
    <w:rsid w:val="00354BA5"/>
    <w:rsid w:val="003567CD"/>
    <w:rsid w:val="00361B00"/>
    <w:rsid w:val="00362378"/>
    <w:rsid w:val="00363900"/>
    <w:rsid w:val="003648A6"/>
    <w:rsid w:val="003649C6"/>
    <w:rsid w:val="0036539E"/>
    <w:rsid w:val="003659A1"/>
    <w:rsid w:val="00367232"/>
    <w:rsid w:val="003726BC"/>
    <w:rsid w:val="003726C4"/>
    <w:rsid w:val="00373890"/>
    <w:rsid w:val="00374CA0"/>
    <w:rsid w:val="00375D6D"/>
    <w:rsid w:val="00376E5E"/>
    <w:rsid w:val="003775AF"/>
    <w:rsid w:val="003813AA"/>
    <w:rsid w:val="00382071"/>
    <w:rsid w:val="003830DE"/>
    <w:rsid w:val="00384B8D"/>
    <w:rsid w:val="003852BB"/>
    <w:rsid w:val="00386C3A"/>
    <w:rsid w:val="00390CD0"/>
    <w:rsid w:val="00395AAD"/>
    <w:rsid w:val="00395C77"/>
    <w:rsid w:val="00396F53"/>
    <w:rsid w:val="003A0274"/>
    <w:rsid w:val="003A1D20"/>
    <w:rsid w:val="003A359C"/>
    <w:rsid w:val="003A5C47"/>
    <w:rsid w:val="003B022F"/>
    <w:rsid w:val="003B026C"/>
    <w:rsid w:val="003B2A86"/>
    <w:rsid w:val="003B2B6F"/>
    <w:rsid w:val="003B2DA8"/>
    <w:rsid w:val="003B4EDB"/>
    <w:rsid w:val="003B59FA"/>
    <w:rsid w:val="003B5F46"/>
    <w:rsid w:val="003B764C"/>
    <w:rsid w:val="003B771D"/>
    <w:rsid w:val="003B7834"/>
    <w:rsid w:val="003C1BBA"/>
    <w:rsid w:val="003C5115"/>
    <w:rsid w:val="003C5AF2"/>
    <w:rsid w:val="003C7611"/>
    <w:rsid w:val="003D1091"/>
    <w:rsid w:val="003D24C5"/>
    <w:rsid w:val="003D341E"/>
    <w:rsid w:val="003D3CD9"/>
    <w:rsid w:val="003D53FC"/>
    <w:rsid w:val="003D5AB6"/>
    <w:rsid w:val="003D722B"/>
    <w:rsid w:val="003E06E6"/>
    <w:rsid w:val="003E0FBC"/>
    <w:rsid w:val="003E1FF8"/>
    <w:rsid w:val="003E2CEC"/>
    <w:rsid w:val="003E31F4"/>
    <w:rsid w:val="003E4272"/>
    <w:rsid w:val="003E5AD5"/>
    <w:rsid w:val="003E769C"/>
    <w:rsid w:val="003E7A0B"/>
    <w:rsid w:val="003F05AD"/>
    <w:rsid w:val="003F0A5B"/>
    <w:rsid w:val="003F0BA4"/>
    <w:rsid w:val="003F3347"/>
    <w:rsid w:val="003F3567"/>
    <w:rsid w:val="003F39FE"/>
    <w:rsid w:val="003F6B9A"/>
    <w:rsid w:val="003F71F0"/>
    <w:rsid w:val="003F7CB8"/>
    <w:rsid w:val="004005EE"/>
    <w:rsid w:val="004032C0"/>
    <w:rsid w:val="004034B5"/>
    <w:rsid w:val="00404204"/>
    <w:rsid w:val="00405BA4"/>
    <w:rsid w:val="004063F0"/>
    <w:rsid w:val="00406B9F"/>
    <w:rsid w:val="00406E0D"/>
    <w:rsid w:val="00413A80"/>
    <w:rsid w:val="00413F18"/>
    <w:rsid w:val="00413FF5"/>
    <w:rsid w:val="004154FA"/>
    <w:rsid w:val="00415BF6"/>
    <w:rsid w:val="004202C1"/>
    <w:rsid w:val="00421364"/>
    <w:rsid w:val="004217E2"/>
    <w:rsid w:val="004235F5"/>
    <w:rsid w:val="0042381A"/>
    <w:rsid w:val="00423CA1"/>
    <w:rsid w:val="00424684"/>
    <w:rsid w:val="0042769A"/>
    <w:rsid w:val="00427830"/>
    <w:rsid w:val="0043064D"/>
    <w:rsid w:val="004335FD"/>
    <w:rsid w:val="00433658"/>
    <w:rsid w:val="00434593"/>
    <w:rsid w:val="004347AB"/>
    <w:rsid w:val="00436536"/>
    <w:rsid w:val="004403E9"/>
    <w:rsid w:val="00441A9B"/>
    <w:rsid w:val="00444EF1"/>
    <w:rsid w:val="00447CE1"/>
    <w:rsid w:val="004502CD"/>
    <w:rsid w:val="00452058"/>
    <w:rsid w:val="00457A6E"/>
    <w:rsid w:val="00457D42"/>
    <w:rsid w:val="00460F6F"/>
    <w:rsid w:val="00463EFB"/>
    <w:rsid w:val="00464A72"/>
    <w:rsid w:val="00466E40"/>
    <w:rsid w:val="00470413"/>
    <w:rsid w:val="00470678"/>
    <w:rsid w:val="00471CDA"/>
    <w:rsid w:val="004733D4"/>
    <w:rsid w:val="004759F0"/>
    <w:rsid w:val="00476DD3"/>
    <w:rsid w:val="00477933"/>
    <w:rsid w:val="00480D6F"/>
    <w:rsid w:val="0048127A"/>
    <w:rsid w:val="00481D2D"/>
    <w:rsid w:val="004823F4"/>
    <w:rsid w:val="004838FF"/>
    <w:rsid w:val="00483B61"/>
    <w:rsid w:val="00483CF0"/>
    <w:rsid w:val="00490CDE"/>
    <w:rsid w:val="0049135A"/>
    <w:rsid w:val="00492271"/>
    <w:rsid w:val="00492935"/>
    <w:rsid w:val="00492BE6"/>
    <w:rsid w:val="0049326B"/>
    <w:rsid w:val="00495724"/>
    <w:rsid w:val="00496583"/>
    <w:rsid w:val="004A07B8"/>
    <w:rsid w:val="004A0E22"/>
    <w:rsid w:val="004A23D4"/>
    <w:rsid w:val="004A3AC0"/>
    <w:rsid w:val="004A51A4"/>
    <w:rsid w:val="004A6CFC"/>
    <w:rsid w:val="004A7205"/>
    <w:rsid w:val="004B5BD7"/>
    <w:rsid w:val="004B5CDB"/>
    <w:rsid w:val="004C03CD"/>
    <w:rsid w:val="004C16DC"/>
    <w:rsid w:val="004C27B6"/>
    <w:rsid w:val="004C3754"/>
    <w:rsid w:val="004C3D21"/>
    <w:rsid w:val="004C5CE1"/>
    <w:rsid w:val="004C6978"/>
    <w:rsid w:val="004C79A1"/>
    <w:rsid w:val="004D0608"/>
    <w:rsid w:val="004D0A5A"/>
    <w:rsid w:val="004D1C16"/>
    <w:rsid w:val="004E2076"/>
    <w:rsid w:val="004E24D3"/>
    <w:rsid w:val="004E2CCE"/>
    <w:rsid w:val="004E4838"/>
    <w:rsid w:val="004E498F"/>
    <w:rsid w:val="004E615E"/>
    <w:rsid w:val="004E7123"/>
    <w:rsid w:val="004E76D5"/>
    <w:rsid w:val="004F04FF"/>
    <w:rsid w:val="004F0730"/>
    <w:rsid w:val="004F1DB4"/>
    <w:rsid w:val="004F2A3C"/>
    <w:rsid w:val="004F43D9"/>
    <w:rsid w:val="004F4900"/>
    <w:rsid w:val="004F5232"/>
    <w:rsid w:val="004F5D7F"/>
    <w:rsid w:val="004F69AC"/>
    <w:rsid w:val="005018D3"/>
    <w:rsid w:val="005040D8"/>
    <w:rsid w:val="0050469E"/>
    <w:rsid w:val="00504B4B"/>
    <w:rsid w:val="00506B7B"/>
    <w:rsid w:val="00510107"/>
    <w:rsid w:val="00512333"/>
    <w:rsid w:val="005151BA"/>
    <w:rsid w:val="005166E5"/>
    <w:rsid w:val="00517C17"/>
    <w:rsid w:val="00520E1A"/>
    <w:rsid w:val="00531020"/>
    <w:rsid w:val="00531CC8"/>
    <w:rsid w:val="00533CF5"/>
    <w:rsid w:val="005342FF"/>
    <w:rsid w:val="005360BB"/>
    <w:rsid w:val="00537400"/>
    <w:rsid w:val="00543CD8"/>
    <w:rsid w:val="00545F07"/>
    <w:rsid w:val="00547AB0"/>
    <w:rsid w:val="005507BA"/>
    <w:rsid w:val="005513B2"/>
    <w:rsid w:val="00553550"/>
    <w:rsid w:val="00553E43"/>
    <w:rsid w:val="005544BA"/>
    <w:rsid w:val="00557208"/>
    <w:rsid w:val="00557CEA"/>
    <w:rsid w:val="00560437"/>
    <w:rsid w:val="00563017"/>
    <w:rsid w:val="00564471"/>
    <w:rsid w:val="0057141C"/>
    <w:rsid w:val="00571F3F"/>
    <w:rsid w:val="005725C2"/>
    <w:rsid w:val="00573327"/>
    <w:rsid w:val="00573ADA"/>
    <w:rsid w:val="00582260"/>
    <w:rsid w:val="0058449B"/>
    <w:rsid w:val="00586B54"/>
    <w:rsid w:val="00590A01"/>
    <w:rsid w:val="00594D7F"/>
    <w:rsid w:val="0059554C"/>
    <w:rsid w:val="00597AE3"/>
    <w:rsid w:val="005A15B5"/>
    <w:rsid w:val="005A3608"/>
    <w:rsid w:val="005A3E7A"/>
    <w:rsid w:val="005A6D17"/>
    <w:rsid w:val="005A751A"/>
    <w:rsid w:val="005A7D05"/>
    <w:rsid w:val="005B04E5"/>
    <w:rsid w:val="005B07DE"/>
    <w:rsid w:val="005B15FC"/>
    <w:rsid w:val="005B2AF9"/>
    <w:rsid w:val="005B5297"/>
    <w:rsid w:val="005B5B65"/>
    <w:rsid w:val="005B5F6C"/>
    <w:rsid w:val="005B62B3"/>
    <w:rsid w:val="005B643A"/>
    <w:rsid w:val="005B6945"/>
    <w:rsid w:val="005C0FE0"/>
    <w:rsid w:val="005C1794"/>
    <w:rsid w:val="005C18EA"/>
    <w:rsid w:val="005C23D8"/>
    <w:rsid w:val="005C52D1"/>
    <w:rsid w:val="005C7BC3"/>
    <w:rsid w:val="005D06C6"/>
    <w:rsid w:val="005D09B7"/>
    <w:rsid w:val="005D1A67"/>
    <w:rsid w:val="005D2537"/>
    <w:rsid w:val="005D342B"/>
    <w:rsid w:val="005D4DDB"/>
    <w:rsid w:val="005D5B6A"/>
    <w:rsid w:val="005E111C"/>
    <w:rsid w:val="005E3B5E"/>
    <w:rsid w:val="005E5BA2"/>
    <w:rsid w:val="005E5FAC"/>
    <w:rsid w:val="005F2A77"/>
    <w:rsid w:val="005F4727"/>
    <w:rsid w:val="005F70EC"/>
    <w:rsid w:val="005F7A66"/>
    <w:rsid w:val="00605CFA"/>
    <w:rsid w:val="0060696F"/>
    <w:rsid w:val="00610480"/>
    <w:rsid w:val="0061148E"/>
    <w:rsid w:val="0061284A"/>
    <w:rsid w:val="00612AE4"/>
    <w:rsid w:val="0061417D"/>
    <w:rsid w:val="0061645A"/>
    <w:rsid w:val="006202F7"/>
    <w:rsid w:val="00620DBD"/>
    <w:rsid w:val="00620E82"/>
    <w:rsid w:val="00621939"/>
    <w:rsid w:val="00621D35"/>
    <w:rsid w:val="00624EA7"/>
    <w:rsid w:val="006254FB"/>
    <w:rsid w:val="0062689A"/>
    <w:rsid w:val="00626E58"/>
    <w:rsid w:val="00627E4F"/>
    <w:rsid w:val="00631B61"/>
    <w:rsid w:val="00631C7F"/>
    <w:rsid w:val="006320D4"/>
    <w:rsid w:val="00633952"/>
    <w:rsid w:val="00633F30"/>
    <w:rsid w:val="00636B5D"/>
    <w:rsid w:val="006434AE"/>
    <w:rsid w:val="00643A0D"/>
    <w:rsid w:val="0065139B"/>
    <w:rsid w:val="006548A5"/>
    <w:rsid w:val="006566F9"/>
    <w:rsid w:val="006567CA"/>
    <w:rsid w:val="006569B2"/>
    <w:rsid w:val="00657EE7"/>
    <w:rsid w:val="00661779"/>
    <w:rsid w:val="006662C9"/>
    <w:rsid w:val="00671BFE"/>
    <w:rsid w:val="00677659"/>
    <w:rsid w:val="00681DAD"/>
    <w:rsid w:val="00682391"/>
    <w:rsid w:val="0068408B"/>
    <w:rsid w:val="00696DFC"/>
    <w:rsid w:val="006A1895"/>
    <w:rsid w:val="006A3648"/>
    <w:rsid w:val="006A5323"/>
    <w:rsid w:val="006A5883"/>
    <w:rsid w:val="006A5930"/>
    <w:rsid w:val="006A5F2C"/>
    <w:rsid w:val="006B0E93"/>
    <w:rsid w:val="006B36A4"/>
    <w:rsid w:val="006B5CBA"/>
    <w:rsid w:val="006B6619"/>
    <w:rsid w:val="006C3208"/>
    <w:rsid w:val="006C36BE"/>
    <w:rsid w:val="006C59B6"/>
    <w:rsid w:val="006C6BDB"/>
    <w:rsid w:val="006D1102"/>
    <w:rsid w:val="006D23C6"/>
    <w:rsid w:val="006D3459"/>
    <w:rsid w:val="006D34B0"/>
    <w:rsid w:val="006D35A6"/>
    <w:rsid w:val="006D7B4E"/>
    <w:rsid w:val="006E0FAD"/>
    <w:rsid w:val="006E144C"/>
    <w:rsid w:val="006E58D4"/>
    <w:rsid w:val="006E6F67"/>
    <w:rsid w:val="006E776C"/>
    <w:rsid w:val="006F2075"/>
    <w:rsid w:val="006F25D2"/>
    <w:rsid w:val="006F2E72"/>
    <w:rsid w:val="006F33E7"/>
    <w:rsid w:val="006F47E0"/>
    <w:rsid w:val="006F4EB8"/>
    <w:rsid w:val="006F73C1"/>
    <w:rsid w:val="00700414"/>
    <w:rsid w:val="00701014"/>
    <w:rsid w:val="00701D9F"/>
    <w:rsid w:val="0070342A"/>
    <w:rsid w:val="007041B2"/>
    <w:rsid w:val="00710FA7"/>
    <w:rsid w:val="00711AC7"/>
    <w:rsid w:val="00712DF9"/>
    <w:rsid w:val="0071553F"/>
    <w:rsid w:val="00716D86"/>
    <w:rsid w:val="00717416"/>
    <w:rsid w:val="00721B38"/>
    <w:rsid w:val="0072561C"/>
    <w:rsid w:val="00725769"/>
    <w:rsid w:val="00730538"/>
    <w:rsid w:val="00730F5C"/>
    <w:rsid w:val="007311D4"/>
    <w:rsid w:val="007337CF"/>
    <w:rsid w:val="007351DA"/>
    <w:rsid w:val="00735E94"/>
    <w:rsid w:val="007370A4"/>
    <w:rsid w:val="00741228"/>
    <w:rsid w:val="00743D9E"/>
    <w:rsid w:val="00750E62"/>
    <w:rsid w:val="007515EF"/>
    <w:rsid w:val="00753376"/>
    <w:rsid w:val="00757E2B"/>
    <w:rsid w:val="00760830"/>
    <w:rsid w:val="0076189C"/>
    <w:rsid w:val="00762D58"/>
    <w:rsid w:val="007637C1"/>
    <w:rsid w:val="007657AE"/>
    <w:rsid w:val="007664AD"/>
    <w:rsid w:val="00766BE3"/>
    <w:rsid w:val="00766D26"/>
    <w:rsid w:val="007675BE"/>
    <w:rsid w:val="00774A93"/>
    <w:rsid w:val="007761C5"/>
    <w:rsid w:val="00776962"/>
    <w:rsid w:val="00780509"/>
    <w:rsid w:val="00781C42"/>
    <w:rsid w:val="00790176"/>
    <w:rsid w:val="0079211E"/>
    <w:rsid w:val="00793311"/>
    <w:rsid w:val="007945AB"/>
    <w:rsid w:val="0079486B"/>
    <w:rsid w:val="00794D85"/>
    <w:rsid w:val="00795791"/>
    <w:rsid w:val="007966A8"/>
    <w:rsid w:val="00796AC9"/>
    <w:rsid w:val="007A0171"/>
    <w:rsid w:val="007A06D2"/>
    <w:rsid w:val="007A0900"/>
    <w:rsid w:val="007A586E"/>
    <w:rsid w:val="007A6130"/>
    <w:rsid w:val="007A67F4"/>
    <w:rsid w:val="007A7067"/>
    <w:rsid w:val="007B08B0"/>
    <w:rsid w:val="007B170C"/>
    <w:rsid w:val="007B2435"/>
    <w:rsid w:val="007B2A11"/>
    <w:rsid w:val="007B579D"/>
    <w:rsid w:val="007B5875"/>
    <w:rsid w:val="007B6161"/>
    <w:rsid w:val="007B6175"/>
    <w:rsid w:val="007C0912"/>
    <w:rsid w:val="007C1077"/>
    <w:rsid w:val="007C18F1"/>
    <w:rsid w:val="007C199A"/>
    <w:rsid w:val="007C44E3"/>
    <w:rsid w:val="007C586A"/>
    <w:rsid w:val="007C7E6D"/>
    <w:rsid w:val="007D011E"/>
    <w:rsid w:val="007D083A"/>
    <w:rsid w:val="007E2272"/>
    <w:rsid w:val="007E2284"/>
    <w:rsid w:val="007E30AF"/>
    <w:rsid w:val="007E5578"/>
    <w:rsid w:val="007E587B"/>
    <w:rsid w:val="007E691C"/>
    <w:rsid w:val="007E6D28"/>
    <w:rsid w:val="007F032B"/>
    <w:rsid w:val="007F5549"/>
    <w:rsid w:val="007F65EE"/>
    <w:rsid w:val="007F6B86"/>
    <w:rsid w:val="00800783"/>
    <w:rsid w:val="00801F98"/>
    <w:rsid w:val="00811BA1"/>
    <w:rsid w:val="00814A17"/>
    <w:rsid w:val="00814B45"/>
    <w:rsid w:val="00823BEA"/>
    <w:rsid w:val="0082500B"/>
    <w:rsid w:val="00825240"/>
    <w:rsid w:val="00827F8C"/>
    <w:rsid w:val="008312D1"/>
    <w:rsid w:val="0083173C"/>
    <w:rsid w:val="0083179D"/>
    <w:rsid w:val="00831A82"/>
    <w:rsid w:val="008339FD"/>
    <w:rsid w:val="00834FB4"/>
    <w:rsid w:val="008379D2"/>
    <w:rsid w:val="00837D19"/>
    <w:rsid w:val="00842563"/>
    <w:rsid w:val="00842FEF"/>
    <w:rsid w:val="008435E4"/>
    <w:rsid w:val="008442B0"/>
    <w:rsid w:val="008446B7"/>
    <w:rsid w:val="008464B3"/>
    <w:rsid w:val="00846DC6"/>
    <w:rsid w:val="00846EF9"/>
    <w:rsid w:val="00847284"/>
    <w:rsid w:val="00847C99"/>
    <w:rsid w:val="00854DEA"/>
    <w:rsid w:val="00854F45"/>
    <w:rsid w:val="0085696B"/>
    <w:rsid w:val="0085752A"/>
    <w:rsid w:val="00860F37"/>
    <w:rsid w:val="008618F9"/>
    <w:rsid w:val="00863603"/>
    <w:rsid w:val="00864A28"/>
    <w:rsid w:val="0086508C"/>
    <w:rsid w:val="00865DBD"/>
    <w:rsid w:val="00866344"/>
    <w:rsid w:val="008703ED"/>
    <w:rsid w:val="0087199B"/>
    <w:rsid w:val="00872343"/>
    <w:rsid w:val="00875F2C"/>
    <w:rsid w:val="0087612C"/>
    <w:rsid w:val="00880810"/>
    <w:rsid w:val="008836BB"/>
    <w:rsid w:val="00883A5D"/>
    <w:rsid w:val="00887A40"/>
    <w:rsid w:val="00887CDD"/>
    <w:rsid w:val="008929E0"/>
    <w:rsid w:val="008A0A32"/>
    <w:rsid w:val="008A10B7"/>
    <w:rsid w:val="008A3915"/>
    <w:rsid w:val="008A66C3"/>
    <w:rsid w:val="008A6D9E"/>
    <w:rsid w:val="008B09E1"/>
    <w:rsid w:val="008B0BFD"/>
    <w:rsid w:val="008B2AD4"/>
    <w:rsid w:val="008B301B"/>
    <w:rsid w:val="008B3081"/>
    <w:rsid w:val="008B3FD7"/>
    <w:rsid w:val="008B4F42"/>
    <w:rsid w:val="008B544E"/>
    <w:rsid w:val="008B7FC2"/>
    <w:rsid w:val="008C14EE"/>
    <w:rsid w:val="008C235F"/>
    <w:rsid w:val="008C249B"/>
    <w:rsid w:val="008C3641"/>
    <w:rsid w:val="008C364F"/>
    <w:rsid w:val="008C3938"/>
    <w:rsid w:val="008C4C6A"/>
    <w:rsid w:val="008C6927"/>
    <w:rsid w:val="008C78C3"/>
    <w:rsid w:val="008D004C"/>
    <w:rsid w:val="008D12FD"/>
    <w:rsid w:val="008D1BB2"/>
    <w:rsid w:val="008D1C88"/>
    <w:rsid w:val="008D29F4"/>
    <w:rsid w:val="008D48C8"/>
    <w:rsid w:val="008D7322"/>
    <w:rsid w:val="008E059D"/>
    <w:rsid w:val="008E1CB5"/>
    <w:rsid w:val="008E2112"/>
    <w:rsid w:val="008E24DA"/>
    <w:rsid w:val="008E3661"/>
    <w:rsid w:val="008E3C56"/>
    <w:rsid w:val="008E6FF9"/>
    <w:rsid w:val="008E719E"/>
    <w:rsid w:val="008E7BB9"/>
    <w:rsid w:val="008F0E1A"/>
    <w:rsid w:val="008F61DA"/>
    <w:rsid w:val="008F70C1"/>
    <w:rsid w:val="008F7768"/>
    <w:rsid w:val="00900645"/>
    <w:rsid w:val="00900FAB"/>
    <w:rsid w:val="009010E2"/>
    <w:rsid w:val="00901E74"/>
    <w:rsid w:val="00904F2A"/>
    <w:rsid w:val="00905127"/>
    <w:rsid w:val="00911217"/>
    <w:rsid w:val="00912400"/>
    <w:rsid w:val="009136A8"/>
    <w:rsid w:val="0091459D"/>
    <w:rsid w:val="00921902"/>
    <w:rsid w:val="00924F25"/>
    <w:rsid w:val="009317A1"/>
    <w:rsid w:val="0093183D"/>
    <w:rsid w:val="009328E3"/>
    <w:rsid w:val="009346AA"/>
    <w:rsid w:val="009355B0"/>
    <w:rsid w:val="0093633D"/>
    <w:rsid w:val="009427A1"/>
    <w:rsid w:val="00942CF3"/>
    <w:rsid w:val="00944327"/>
    <w:rsid w:val="009467D6"/>
    <w:rsid w:val="00947058"/>
    <w:rsid w:val="00952343"/>
    <w:rsid w:val="0095334A"/>
    <w:rsid w:val="00957766"/>
    <w:rsid w:val="00963770"/>
    <w:rsid w:val="00964095"/>
    <w:rsid w:val="00964CD3"/>
    <w:rsid w:val="00965AB0"/>
    <w:rsid w:val="00966270"/>
    <w:rsid w:val="009671BC"/>
    <w:rsid w:val="00967BE3"/>
    <w:rsid w:val="00970471"/>
    <w:rsid w:val="009710D7"/>
    <w:rsid w:val="009720B8"/>
    <w:rsid w:val="00973B0E"/>
    <w:rsid w:val="00973FC5"/>
    <w:rsid w:val="009756E7"/>
    <w:rsid w:val="00975E26"/>
    <w:rsid w:val="00977EA1"/>
    <w:rsid w:val="00980C78"/>
    <w:rsid w:val="00983A8B"/>
    <w:rsid w:val="00987324"/>
    <w:rsid w:val="00993042"/>
    <w:rsid w:val="009939C2"/>
    <w:rsid w:val="0099439D"/>
    <w:rsid w:val="00994826"/>
    <w:rsid w:val="00994E66"/>
    <w:rsid w:val="009959CA"/>
    <w:rsid w:val="00995C80"/>
    <w:rsid w:val="009A0668"/>
    <w:rsid w:val="009A099E"/>
    <w:rsid w:val="009A4594"/>
    <w:rsid w:val="009A5121"/>
    <w:rsid w:val="009A60DA"/>
    <w:rsid w:val="009A725F"/>
    <w:rsid w:val="009A7C27"/>
    <w:rsid w:val="009B035F"/>
    <w:rsid w:val="009B059F"/>
    <w:rsid w:val="009B297F"/>
    <w:rsid w:val="009B36B7"/>
    <w:rsid w:val="009B3A53"/>
    <w:rsid w:val="009B4BDC"/>
    <w:rsid w:val="009B5AA0"/>
    <w:rsid w:val="009B62E5"/>
    <w:rsid w:val="009C150C"/>
    <w:rsid w:val="009C2898"/>
    <w:rsid w:val="009C3C61"/>
    <w:rsid w:val="009C5755"/>
    <w:rsid w:val="009C5B20"/>
    <w:rsid w:val="009C6651"/>
    <w:rsid w:val="009C7C51"/>
    <w:rsid w:val="009D0B61"/>
    <w:rsid w:val="009D2BB4"/>
    <w:rsid w:val="009D629E"/>
    <w:rsid w:val="009D6F95"/>
    <w:rsid w:val="009E06DA"/>
    <w:rsid w:val="009E16AC"/>
    <w:rsid w:val="009E3A6A"/>
    <w:rsid w:val="009E6132"/>
    <w:rsid w:val="009E6569"/>
    <w:rsid w:val="009E6FD3"/>
    <w:rsid w:val="009E7B01"/>
    <w:rsid w:val="009F0634"/>
    <w:rsid w:val="009F13BD"/>
    <w:rsid w:val="009F2EB0"/>
    <w:rsid w:val="009F35E2"/>
    <w:rsid w:val="009F35F5"/>
    <w:rsid w:val="009F63B8"/>
    <w:rsid w:val="009F69B8"/>
    <w:rsid w:val="009F7826"/>
    <w:rsid w:val="00A01D81"/>
    <w:rsid w:val="00A0250B"/>
    <w:rsid w:val="00A03C8D"/>
    <w:rsid w:val="00A0443C"/>
    <w:rsid w:val="00A04915"/>
    <w:rsid w:val="00A05CFC"/>
    <w:rsid w:val="00A06298"/>
    <w:rsid w:val="00A062EC"/>
    <w:rsid w:val="00A108E0"/>
    <w:rsid w:val="00A1183A"/>
    <w:rsid w:val="00A1752D"/>
    <w:rsid w:val="00A17CB0"/>
    <w:rsid w:val="00A204A4"/>
    <w:rsid w:val="00A20C9E"/>
    <w:rsid w:val="00A237D4"/>
    <w:rsid w:val="00A268BD"/>
    <w:rsid w:val="00A2697E"/>
    <w:rsid w:val="00A26B9B"/>
    <w:rsid w:val="00A37416"/>
    <w:rsid w:val="00A459C2"/>
    <w:rsid w:val="00A50E70"/>
    <w:rsid w:val="00A51275"/>
    <w:rsid w:val="00A51374"/>
    <w:rsid w:val="00A523AD"/>
    <w:rsid w:val="00A55148"/>
    <w:rsid w:val="00A55387"/>
    <w:rsid w:val="00A55605"/>
    <w:rsid w:val="00A55EF3"/>
    <w:rsid w:val="00A60F6E"/>
    <w:rsid w:val="00A653E3"/>
    <w:rsid w:val="00A66715"/>
    <w:rsid w:val="00A66CFD"/>
    <w:rsid w:val="00A67D2B"/>
    <w:rsid w:val="00A70073"/>
    <w:rsid w:val="00A70C37"/>
    <w:rsid w:val="00A70FB2"/>
    <w:rsid w:val="00A7127A"/>
    <w:rsid w:val="00A74573"/>
    <w:rsid w:val="00A75E9D"/>
    <w:rsid w:val="00A76AC6"/>
    <w:rsid w:val="00A80109"/>
    <w:rsid w:val="00A808B4"/>
    <w:rsid w:val="00A81C54"/>
    <w:rsid w:val="00A83E81"/>
    <w:rsid w:val="00A85918"/>
    <w:rsid w:val="00A85DF9"/>
    <w:rsid w:val="00A86653"/>
    <w:rsid w:val="00A86B87"/>
    <w:rsid w:val="00A905C0"/>
    <w:rsid w:val="00A91822"/>
    <w:rsid w:val="00A918BA"/>
    <w:rsid w:val="00A97081"/>
    <w:rsid w:val="00A9724C"/>
    <w:rsid w:val="00AA482B"/>
    <w:rsid w:val="00AA5716"/>
    <w:rsid w:val="00AA64D8"/>
    <w:rsid w:val="00AA75E4"/>
    <w:rsid w:val="00AB0C38"/>
    <w:rsid w:val="00AB12EA"/>
    <w:rsid w:val="00AB1A97"/>
    <w:rsid w:val="00AB32A0"/>
    <w:rsid w:val="00AB5A97"/>
    <w:rsid w:val="00AC0704"/>
    <w:rsid w:val="00AC1ADF"/>
    <w:rsid w:val="00AC1EBF"/>
    <w:rsid w:val="00AC26C6"/>
    <w:rsid w:val="00AC507B"/>
    <w:rsid w:val="00AC6767"/>
    <w:rsid w:val="00AC7C2D"/>
    <w:rsid w:val="00AD188B"/>
    <w:rsid w:val="00AD2020"/>
    <w:rsid w:val="00AD3925"/>
    <w:rsid w:val="00AD565B"/>
    <w:rsid w:val="00AD78BF"/>
    <w:rsid w:val="00AE04F5"/>
    <w:rsid w:val="00AE7FE8"/>
    <w:rsid w:val="00AF0C9B"/>
    <w:rsid w:val="00AF4EF3"/>
    <w:rsid w:val="00B00BB2"/>
    <w:rsid w:val="00B0258E"/>
    <w:rsid w:val="00B034A9"/>
    <w:rsid w:val="00B039C1"/>
    <w:rsid w:val="00B0509F"/>
    <w:rsid w:val="00B05AAF"/>
    <w:rsid w:val="00B05C05"/>
    <w:rsid w:val="00B06A4C"/>
    <w:rsid w:val="00B10AEE"/>
    <w:rsid w:val="00B120C1"/>
    <w:rsid w:val="00B13F07"/>
    <w:rsid w:val="00B16FBB"/>
    <w:rsid w:val="00B17250"/>
    <w:rsid w:val="00B226BA"/>
    <w:rsid w:val="00B226FB"/>
    <w:rsid w:val="00B22C43"/>
    <w:rsid w:val="00B23777"/>
    <w:rsid w:val="00B2420E"/>
    <w:rsid w:val="00B267B1"/>
    <w:rsid w:val="00B35793"/>
    <w:rsid w:val="00B359FD"/>
    <w:rsid w:val="00B40274"/>
    <w:rsid w:val="00B4199F"/>
    <w:rsid w:val="00B432A8"/>
    <w:rsid w:val="00B4349D"/>
    <w:rsid w:val="00B44A18"/>
    <w:rsid w:val="00B44C8D"/>
    <w:rsid w:val="00B4608E"/>
    <w:rsid w:val="00B464F9"/>
    <w:rsid w:val="00B47302"/>
    <w:rsid w:val="00B511FB"/>
    <w:rsid w:val="00B5133A"/>
    <w:rsid w:val="00B548B6"/>
    <w:rsid w:val="00B56D52"/>
    <w:rsid w:val="00B57333"/>
    <w:rsid w:val="00B61954"/>
    <w:rsid w:val="00B70ED8"/>
    <w:rsid w:val="00B72307"/>
    <w:rsid w:val="00B73E5F"/>
    <w:rsid w:val="00B749F4"/>
    <w:rsid w:val="00B74C6A"/>
    <w:rsid w:val="00B7545C"/>
    <w:rsid w:val="00B774F5"/>
    <w:rsid w:val="00B8007D"/>
    <w:rsid w:val="00B80B82"/>
    <w:rsid w:val="00B83B2C"/>
    <w:rsid w:val="00B85D1D"/>
    <w:rsid w:val="00B86673"/>
    <w:rsid w:val="00B86843"/>
    <w:rsid w:val="00B87620"/>
    <w:rsid w:val="00B9217B"/>
    <w:rsid w:val="00B927C6"/>
    <w:rsid w:val="00B92800"/>
    <w:rsid w:val="00BA2B2C"/>
    <w:rsid w:val="00BA33D3"/>
    <w:rsid w:val="00BA40A9"/>
    <w:rsid w:val="00BB1445"/>
    <w:rsid w:val="00BB246E"/>
    <w:rsid w:val="00BB25DA"/>
    <w:rsid w:val="00BB4F27"/>
    <w:rsid w:val="00BB5632"/>
    <w:rsid w:val="00BB7D9C"/>
    <w:rsid w:val="00BC030E"/>
    <w:rsid w:val="00BC085F"/>
    <w:rsid w:val="00BC0AAA"/>
    <w:rsid w:val="00BC2AE2"/>
    <w:rsid w:val="00BC5D52"/>
    <w:rsid w:val="00BC631A"/>
    <w:rsid w:val="00BC64FA"/>
    <w:rsid w:val="00BC7608"/>
    <w:rsid w:val="00BC7EC0"/>
    <w:rsid w:val="00BD0BDC"/>
    <w:rsid w:val="00BD0FA9"/>
    <w:rsid w:val="00BD2AD2"/>
    <w:rsid w:val="00BD3449"/>
    <w:rsid w:val="00BD4709"/>
    <w:rsid w:val="00BD5EB7"/>
    <w:rsid w:val="00BD63D1"/>
    <w:rsid w:val="00BD664D"/>
    <w:rsid w:val="00BD6A7E"/>
    <w:rsid w:val="00BE0883"/>
    <w:rsid w:val="00BE210B"/>
    <w:rsid w:val="00BE3C2C"/>
    <w:rsid w:val="00BE4D0C"/>
    <w:rsid w:val="00BE5430"/>
    <w:rsid w:val="00BE5AC2"/>
    <w:rsid w:val="00BE6D72"/>
    <w:rsid w:val="00BE6FD5"/>
    <w:rsid w:val="00BE774A"/>
    <w:rsid w:val="00BF0B70"/>
    <w:rsid w:val="00BF120A"/>
    <w:rsid w:val="00BF1CE4"/>
    <w:rsid w:val="00BF1EED"/>
    <w:rsid w:val="00BF5121"/>
    <w:rsid w:val="00BF6BDD"/>
    <w:rsid w:val="00BF744C"/>
    <w:rsid w:val="00BF7ED4"/>
    <w:rsid w:val="00C0365B"/>
    <w:rsid w:val="00C0492B"/>
    <w:rsid w:val="00C04F5A"/>
    <w:rsid w:val="00C05858"/>
    <w:rsid w:val="00C059F3"/>
    <w:rsid w:val="00C05BB6"/>
    <w:rsid w:val="00C10BEF"/>
    <w:rsid w:val="00C135EB"/>
    <w:rsid w:val="00C136B4"/>
    <w:rsid w:val="00C160D0"/>
    <w:rsid w:val="00C161BD"/>
    <w:rsid w:val="00C20B14"/>
    <w:rsid w:val="00C21F49"/>
    <w:rsid w:val="00C24866"/>
    <w:rsid w:val="00C25B62"/>
    <w:rsid w:val="00C3022F"/>
    <w:rsid w:val="00C33EE8"/>
    <w:rsid w:val="00C34312"/>
    <w:rsid w:val="00C34673"/>
    <w:rsid w:val="00C3754B"/>
    <w:rsid w:val="00C40213"/>
    <w:rsid w:val="00C41E08"/>
    <w:rsid w:val="00C43C7F"/>
    <w:rsid w:val="00C45EF0"/>
    <w:rsid w:val="00C508CB"/>
    <w:rsid w:val="00C52078"/>
    <w:rsid w:val="00C52589"/>
    <w:rsid w:val="00C52C67"/>
    <w:rsid w:val="00C560EC"/>
    <w:rsid w:val="00C56C05"/>
    <w:rsid w:val="00C603FF"/>
    <w:rsid w:val="00C6188E"/>
    <w:rsid w:val="00C61FA8"/>
    <w:rsid w:val="00C62063"/>
    <w:rsid w:val="00C62A51"/>
    <w:rsid w:val="00C633FB"/>
    <w:rsid w:val="00C63678"/>
    <w:rsid w:val="00C63B5C"/>
    <w:rsid w:val="00C63DCC"/>
    <w:rsid w:val="00C646C5"/>
    <w:rsid w:val="00C655F4"/>
    <w:rsid w:val="00C71284"/>
    <w:rsid w:val="00C71680"/>
    <w:rsid w:val="00C73A47"/>
    <w:rsid w:val="00C81806"/>
    <w:rsid w:val="00C879D2"/>
    <w:rsid w:val="00C90ED7"/>
    <w:rsid w:val="00C92310"/>
    <w:rsid w:val="00C92546"/>
    <w:rsid w:val="00C9290E"/>
    <w:rsid w:val="00C929C5"/>
    <w:rsid w:val="00C94FAB"/>
    <w:rsid w:val="00C9556E"/>
    <w:rsid w:val="00CA0366"/>
    <w:rsid w:val="00CA0D97"/>
    <w:rsid w:val="00CA2867"/>
    <w:rsid w:val="00CA4E38"/>
    <w:rsid w:val="00CA4E5C"/>
    <w:rsid w:val="00CA5AD5"/>
    <w:rsid w:val="00CA5B7F"/>
    <w:rsid w:val="00CB0575"/>
    <w:rsid w:val="00CB152E"/>
    <w:rsid w:val="00CB4061"/>
    <w:rsid w:val="00CC07E5"/>
    <w:rsid w:val="00CC1CCC"/>
    <w:rsid w:val="00CC4641"/>
    <w:rsid w:val="00CC72E0"/>
    <w:rsid w:val="00CD077D"/>
    <w:rsid w:val="00CD1014"/>
    <w:rsid w:val="00CD5401"/>
    <w:rsid w:val="00CD570C"/>
    <w:rsid w:val="00CD67AB"/>
    <w:rsid w:val="00CE4132"/>
    <w:rsid w:val="00CE62F3"/>
    <w:rsid w:val="00CF18CD"/>
    <w:rsid w:val="00CF6184"/>
    <w:rsid w:val="00CF7A82"/>
    <w:rsid w:val="00D04456"/>
    <w:rsid w:val="00D064BF"/>
    <w:rsid w:val="00D07F96"/>
    <w:rsid w:val="00D10EB5"/>
    <w:rsid w:val="00D1157F"/>
    <w:rsid w:val="00D116F9"/>
    <w:rsid w:val="00D122DF"/>
    <w:rsid w:val="00D13630"/>
    <w:rsid w:val="00D14DC8"/>
    <w:rsid w:val="00D16249"/>
    <w:rsid w:val="00D16550"/>
    <w:rsid w:val="00D16A0C"/>
    <w:rsid w:val="00D17304"/>
    <w:rsid w:val="00D2035F"/>
    <w:rsid w:val="00D22742"/>
    <w:rsid w:val="00D22EE9"/>
    <w:rsid w:val="00D246A7"/>
    <w:rsid w:val="00D247CB"/>
    <w:rsid w:val="00D25037"/>
    <w:rsid w:val="00D252F0"/>
    <w:rsid w:val="00D254AD"/>
    <w:rsid w:val="00D25C31"/>
    <w:rsid w:val="00D25C40"/>
    <w:rsid w:val="00D27C56"/>
    <w:rsid w:val="00D31F06"/>
    <w:rsid w:val="00D32534"/>
    <w:rsid w:val="00D34074"/>
    <w:rsid w:val="00D34721"/>
    <w:rsid w:val="00D356D3"/>
    <w:rsid w:val="00D360EB"/>
    <w:rsid w:val="00D360F6"/>
    <w:rsid w:val="00D36A41"/>
    <w:rsid w:val="00D4014B"/>
    <w:rsid w:val="00D42B15"/>
    <w:rsid w:val="00D501BE"/>
    <w:rsid w:val="00D507AD"/>
    <w:rsid w:val="00D517D3"/>
    <w:rsid w:val="00D53351"/>
    <w:rsid w:val="00D563DB"/>
    <w:rsid w:val="00D566C0"/>
    <w:rsid w:val="00D5685B"/>
    <w:rsid w:val="00D574E4"/>
    <w:rsid w:val="00D57B49"/>
    <w:rsid w:val="00D6425E"/>
    <w:rsid w:val="00D64C2E"/>
    <w:rsid w:val="00D64CC8"/>
    <w:rsid w:val="00D665D1"/>
    <w:rsid w:val="00D73DA2"/>
    <w:rsid w:val="00D74137"/>
    <w:rsid w:val="00D75378"/>
    <w:rsid w:val="00D7577C"/>
    <w:rsid w:val="00D7600F"/>
    <w:rsid w:val="00D76268"/>
    <w:rsid w:val="00D80B92"/>
    <w:rsid w:val="00D80D47"/>
    <w:rsid w:val="00D80DA1"/>
    <w:rsid w:val="00D82814"/>
    <w:rsid w:val="00D85E07"/>
    <w:rsid w:val="00D865CD"/>
    <w:rsid w:val="00D901E5"/>
    <w:rsid w:val="00D922EF"/>
    <w:rsid w:val="00D93931"/>
    <w:rsid w:val="00D94219"/>
    <w:rsid w:val="00D968B3"/>
    <w:rsid w:val="00DA0E5A"/>
    <w:rsid w:val="00DA2357"/>
    <w:rsid w:val="00DA573C"/>
    <w:rsid w:val="00DA6033"/>
    <w:rsid w:val="00DA76F0"/>
    <w:rsid w:val="00DB33AC"/>
    <w:rsid w:val="00DB343C"/>
    <w:rsid w:val="00DB44D3"/>
    <w:rsid w:val="00DB528D"/>
    <w:rsid w:val="00DB595A"/>
    <w:rsid w:val="00DB73F1"/>
    <w:rsid w:val="00DC4ED4"/>
    <w:rsid w:val="00DC51AB"/>
    <w:rsid w:val="00DC583D"/>
    <w:rsid w:val="00DC69D5"/>
    <w:rsid w:val="00DD267F"/>
    <w:rsid w:val="00DD4E3B"/>
    <w:rsid w:val="00DE31E0"/>
    <w:rsid w:val="00DE4A8A"/>
    <w:rsid w:val="00DE70D2"/>
    <w:rsid w:val="00DE77C2"/>
    <w:rsid w:val="00DF0403"/>
    <w:rsid w:val="00DF1538"/>
    <w:rsid w:val="00DF168A"/>
    <w:rsid w:val="00DF18C7"/>
    <w:rsid w:val="00DF24D6"/>
    <w:rsid w:val="00DF4E91"/>
    <w:rsid w:val="00DF50B8"/>
    <w:rsid w:val="00DF5A6F"/>
    <w:rsid w:val="00DF6DC8"/>
    <w:rsid w:val="00E061F8"/>
    <w:rsid w:val="00E10A04"/>
    <w:rsid w:val="00E12409"/>
    <w:rsid w:val="00E13CC3"/>
    <w:rsid w:val="00E14012"/>
    <w:rsid w:val="00E1401B"/>
    <w:rsid w:val="00E1613A"/>
    <w:rsid w:val="00E166D4"/>
    <w:rsid w:val="00E16BCB"/>
    <w:rsid w:val="00E177CE"/>
    <w:rsid w:val="00E21509"/>
    <w:rsid w:val="00E21C40"/>
    <w:rsid w:val="00E22708"/>
    <w:rsid w:val="00E234CE"/>
    <w:rsid w:val="00E24C2C"/>
    <w:rsid w:val="00E27860"/>
    <w:rsid w:val="00E336FC"/>
    <w:rsid w:val="00E3649F"/>
    <w:rsid w:val="00E37736"/>
    <w:rsid w:val="00E41129"/>
    <w:rsid w:val="00E42604"/>
    <w:rsid w:val="00E429C3"/>
    <w:rsid w:val="00E438FC"/>
    <w:rsid w:val="00E43964"/>
    <w:rsid w:val="00E441C2"/>
    <w:rsid w:val="00E46628"/>
    <w:rsid w:val="00E46940"/>
    <w:rsid w:val="00E521B4"/>
    <w:rsid w:val="00E532F1"/>
    <w:rsid w:val="00E54037"/>
    <w:rsid w:val="00E55378"/>
    <w:rsid w:val="00E5569E"/>
    <w:rsid w:val="00E557C9"/>
    <w:rsid w:val="00E612A4"/>
    <w:rsid w:val="00E61F25"/>
    <w:rsid w:val="00E6359B"/>
    <w:rsid w:val="00E641F0"/>
    <w:rsid w:val="00E71358"/>
    <w:rsid w:val="00E73446"/>
    <w:rsid w:val="00E736E0"/>
    <w:rsid w:val="00E746F8"/>
    <w:rsid w:val="00E75740"/>
    <w:rsid w:val="00E75D9E"/>
    <w:rsid w:val="00E854B7"/>
    <w:rsid w:val="00E86457"/>
    <w:rsid w:val="00E9197E"/>
    <w:rsid w:val="00E929DC"/>
    <w:rsid w:val="00E9310F"/>
    <w:rsid w:val="00E932C5"/>
    <w:rsid w:val="00E94922"/>
    <w:rsid w:val="00EA48D7"/>
    <w:rsid w:val="00EA6BEB"/>
    <w:rsid w:val="00EA70D3"/>
    <w:rsid w:val="00EA722A"/>
    <w:rsid w:val="00EB1CC3"/>
    <w:rsid w:val="00EB1DD0"/>
    <w:rsid w:val="00EB202C"/>
    <w:rsid w:val="00EB3543"/>
    <w:rsid w:val="00EC0516"/>
    <w:rsid w:val="00EC0C9B"/>
    <w:rsid w:val="00EC3308"/>
    <w:rsid w:val="00EC67C2"/>
    <w:rsid w:val="00ED078D"/>
    <w:rsid w:val="00ED08F0"/>
    <w:rsid w:val="00ED13A0"/>
    <w:rsid w:val="00ED24CB"/>
    <w:rsid w:val="00ED26F5"/>
    <w:rsid w:val="00ED3F41"/>
    <w:rsid w:val="00ED521E"/>
    <w:rsid w:val="00ED678C"/>
    <w:rsid w:val="00EE11E2"/>
    <w:rsid w:val="00EE313B"/>
    <w:rsid w:val="00EE3304"/>
    <w:rsid w:val="00EE4315"/>
    <w:rsid w:val="00EF2B0D"/>
    <w:rsid w:val="00EF3672"/>
    <w:rsid w:val="00EF672F"/>
    <w:rsid w:val="00EF6B32"/>
    <w:rsid w:val="00F01212"/>
    <w:rsid w:val="00F0129A"/>
    <w:rsid w:val="00F01E4F"/>
    <w:rsid w:val="00F0206E"/>
    <w:rsid w:val="00F02DDE"/>
    <w:rsid w:val="00F02E37"/>
    <w:rsid w:val="00F03990"/>
    <w:rsid w:val="00F073C7"/>
    <w:rsid w:val="00F07AA7"/>
    <w:rsid w:val="00F11506"/>
    <w:rsid w:val="00F14790"/>
    <w:rsid w:val="00F14936"/>
    <w:rsid w:val="00F15F3D"/>
    <w:rsid w:val="00F21807"/>
    <w:rsid w:val="00F21B5D"/>
    <w:rsid w:val="00F221FF"/>
    <w:rsid w:val="00F225DD"/>
    <w:rsid w:val="00F24C00"/>
    <w:rsid w:val="00F25164"/>
    <w:rsid w:val="00F25240"/>
    <w:rsid w:val="00F25BB6"/>
    <w:rsid w:val="00F26782"/>
    <w:rsid w:val="00F300DD"/>
    <w:rsid w:val="00F30853"/>
    <w:rsid w:val="00F31030"/>
    <w:rsid w:val="00F311F0"/>
    <w:rsid w:val="00F33EF9"/>
    <w:rsid w:val="00F34FB3"/>
    <w:rsid w:val="00F40251"/>
    <w:rsid w:val="00F44555"/>
    <w:rsid w:val="00F467A1"/>
    <w:rsid w:val="00F4731F"/>
    <w:rsid w:val="00F500D7"/>
    <w:rsid w:val="00F5157B"/>
    <w:rsid w:val="00F52BAA"/>
    <w:rsid w:val="00F54037"/>
    <w:rsid w:val="00F545AC"/>
    <w:rsid w:val="00F55190"/>
    <w:rsid w:val="00F560B8"/>
    <w:rsid w:val="00F63166"/>
    <w:rsid w:val="00F64649"/>
    <w:rsid w:val="00F700D4"/>
    <w:rsid w:val="00F70D22"/>
    <w:rsid w:val="00F7115B"/>
    <w:rsid w:val="00F7158A"/>
    <w:rsid w:val="00F724D8"/>
    <w:rsid w:val="00F7462A"/>
    <w:rsid w:val="00F746F0"/>
    <w:rsid w:val="00F75B44"/>
    <w:rsid w:val="00F764CB"/>
    <w:rsid w:val="00F76771"/>
    <w:rsid w:val="00F80345"/>
    <w:rsid w:val="00F82F14"/>
    <w:rsid w:val="00F833D7"/>
    <w:rsid w:val="00F849B2"/>
    <w:rsid w:val="00F84FD3"/>
    <w:rsid w:val="00F87343"/>
    <w:rsid w:val="00F90A04"/>
    <w:rsid w:val="00F9151D"/>
    <w:rsid w:val="00F92C59"/>
    <w:rsid w:val="00F93CEF"/>
    <w:rsid w:val="00F972FD"/>
    <w:rsid w:val="00F974B0"/>
    <w:rsid w:val="00F9799B"/>
    <w:rsid w:val="00FA12E1"/>
    <w:rsid w:val="00FA339A"/>
    <w:rsid w:val="00FA48AF"/>
    <w:rsid w:val="00FA6D3F"/>
    <w:rsid w:val="00FA78B5"/>
    <w:rsid w:val="00FA7D41"/>
    <w:rsid w:val="00FB21EB"/>
    <w:rsid w:val="00FB285E"/>
    <w:rsid w:val="00FB32D1"/>
    <w:rsid w:val="00FB5F90"/>
    <w:rsid w:val="00FB6E93"/>
    <w:rsid w:val="00FB7C0E"/>
    <w:rsid w:val="00FC1E0B"/>
    <w:rsid w:val="00FC4722"/>
    <w:rsid w:val="00FC48AD"/>
    <w:rsid w:val="00FC53AA"/>
    <w:rsid w:val="00FC62A6"/>
    <w:rsid w:val="00FC7DE1"/>
    <w:rsid w:val="00FD00D5"/>
    <w:rsid w:val="00FD072B"/>
    <w:rsid w:val="00FD2C0D"/>
    <w:rsid w:val="00FD2C45"/>
    <w:rsid w:val="00FD320A"/>
    <w:rsid w:val="00FD5C15"/>
    <w:rsid w:val="00FD6095"/>
    <w:rsid w:val="00FD7A49"/>
    <w:rsid w:val="00FE0323"/>
    <w:rsid w:val="00FE0821"/>
    <w:rsid w:val="00FE1807"/>
    <w:rsid w:val="00FE38FB"/>
    <w:rsid w:val="00FE4C21"/>
    <w:rsid w:val="00FE4D18"/>
    <w:rsid w:val="00FE5111"/>
    <w:rsid w:val="00FF034A"/>
    <w:rsid w:val="00FF07E3"/>
    <w:rsid w:val="00FF108E"/>
    <w:rsid w:val="00FF1800"/>
    <w:rsid w:val="00FF1F0E"/>
    <w:rsid w:val="00FF553C"/>
    <w:rsid w:val="00FF6AC7"/>
    <w:rsid w:val="00FF74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BE87662"/>
  <w15:docId w15:val="{183B6A04-7CED-41C5-8011-9AB7C2B39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7D05"/>
    <w:rPr>
      <w:sz w:val="24"/>
      <w:szCs w:val="24"/>
    </w:rPr>
  </w:style>
  <w:style w:type="paragraph" w:styleId="1">
    <w:name w:val="heading 1"/>
    <w:basedOn w:val="a"/>
    <w:next w:val="a"/>
    <w:link w:val="10"/>
    <w:qFormat/>
    <w:rsid w:val="00FF6AC7"/>
    <w:pPr>
      <w:keepNext/>
      <w:autoSpaceDE w:val="0"/>
      <w:autoSpaceDN w:val="0"/>
      <w:ind w:firstLine="284"/>
      <w:outlineLvl w:val="0"/>
    </w:pPr>
    <w:rPr>
      <w:lang w:val="x-none" w:eastAsia="x-none"/>
    </w:rPr>
  </w:style>
  <w:style w:type="paragraph" w:styleId="2">
    <w:name w:val="heading 2"/>
    <w:basedOn w:val="a"/>
    <w:next w:val="a"/>
    <w:qFormat/>
    <w:rsid w:val="00D76268"/>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987324"/>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883A5D"/>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B26F1"/>
    <w:pPr>
      <w:spacing w:before="100" w:beforeAutospacing="1" w:after="100" w:afterAutospacing="1"/>
    </w:pPr>
  </w:style>
  <w:style w:type="paragraph" w:styleId="20">
    <w:name w:val="List 2"/>
    <w:basedOn w:val="a"/>
    <w:rsid w:val="00FF6AC7"/>
    <w:pPr>
      <w:ind w:left="566" w:hanging="283"/>
    </w:pPr>
  </w:style>
  <w:style w:type="paragraph" w:styleId="21">
    <w:name w:val="Body Text Indent 2"/>
    <w:basedOn w:val="a"/>
    <w:rsid w:val="00FF6AC7"/>
    <w:pPr>
      <w:spacing w:after="120" w:line="480" w:lineRule="auto"/>
      <w:ind w:left="283"/>
    </w:pPr>
  </w:style>
  <w:style w:type="character" w:styleId="a4">
    <w:name w:val="Strong"/>
    <w:uiPriority w:val="22"/>
    <w:qFormat/>
    <w:rsid w:val="00FF6AC7"/>
    <w:rPr>
      <w:b/>
      <w:bCs/>
    </w:rPr>
  </w:style>
  <w:style w:type="paragraph" w:styleId="a5">
    <w:name w:val="footnote text"/>
    <w:basedOn w:val="a"/>
    <w:semiHidden/>
    <w:rsid w:val="00FF6AC7"/>
    <w:rPr>
      <w:sz w:val="20"/>
      <w:szCs w:val="20"/>
    </w:rPr>
  </w:style>
  <w:style w:type="character" w:styleId="a6">
    <w:name w:val="footnote reference"/>
    <w:semiHidden/>
    <w:rsid w:val="00FF6AC7"/>
    <w:rPr>
      <w:vertAlign w:val="superscript"/>
    </w:rPr>
  </w:style>
  <w:style w:type="paragraph" w:styleId="a7">
    <w:name w:val="Balloon Text"/>
    <w:basedOn w:val="a"/>
    <w:semiHidden/>
    <w:rsid w:val="00BF6BDD"/>
    <w:rPr>
      <w:rFonts w:ascii="Tahoma" w:hAnsi="Tahoma" w:cs="Tahoma"/>
      <w:sz w:val="16"/>
      <w:szCs w:val="16"/>
    </w:rPr>
  </w:style>
  <w:style w:type="paragraph" w:styleId="22">
    <w:name w:val="Body Text 2"/>
    <w:basedOn w:val="a"/>
    <w:rsid w:val="00BD4709"/>
    <w:pPr>
      <w:spacing w:after="120" w:line="480" w:lineRule="auto"/>
    </w:pPr>
  </w:style>
  <w:style w:type="paragraph" w:styleId="a8">
    <w:name w:val="Body Text"/>
    <w:basedOn w:val="a"/>
    <w:link w:val="a9"/>
    <w:uiPriority w:val="1"/>
    <w:qFormat/>
    <w:rsid w:val="00BD4709"/>
    <w:pPr>
      <w:spacing w:after="120"/>
    </w:pPr>
  </w:style>
  <w:style w:type="character" w:customStyle="1" w:styleId="a9">
    <w:name w:val="Основной текст Знак"/>
    <w:link w:val="a8"/>
    <w:uiPriority w:val="1"/>
    <w:rsid w:val="00BD4709"/>
    <w:rPr>
      <w:sz w:val="24"/>
      <w:szCs w:val="24"/>
      <w:lang w:val="ru-RU" w:eastAsia="ru-RU" w:bidi="ar-SA"/>
    </w:rPr>
  </w:style>
  <w:style w:type="character" w:styleId="aa">
    <w:name w:val="annotation reference"/>
    <w:semiHidden/>
    <w:rsid w:val="003E0FBC"/>
    <w:rPr>
      <w:sz w:val="16"/>
      <w:szCs w:val="16"/>
    </w:rPr>
  </w:style>
  <w:style w:type="paragraph" w:styleId="ab">
    <w:name w:val="annotation text"/>
    <w:basedOn w:val="a"/>
    <w:semiHidden/>
    <w:rsid w:val="003E0FBC"/>
    <w:rPr>
      <w:sz w:val="20"/>
      <w:szCs w:val="20"/>
    </w:rPr>
  </w:style>
  <w:style w:type="paragraph" w:styleId="ac">
    <w:name w:val="annotation subject"/>
    <w:basedOn w:val="ab"/>
    <w:next w:val="ab"/>
    <w:semiHidden/>
    <w:rsid w:val="003E0FBC"/>
    <w:rPr>
      <w:b/>
      <w:bCs/>
    </w:rPr>
  </w:style>
  <w:style w:type="table" w:styleId="ad">
    <w:name w:val="Table Grid"/>
    <w:basedOn w:val="a1"/>
    <w:uiPriority w:val="59"/>
    <w:rsid w:val="007B57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Знак"/>
    <w:basedOn w:val="a"/>
    <w:rsid w:val="002D0793"/>
    <w:pPr>
      <w:spacing w:after="160" w:line="240" w:lineRule="exact"/>
    </w:pPr>
    <w:rPr>
      <w:rFonts w:ascii="Verdana" w:hAnsi="Verdana"/>
      <w:sz w:val="20"/>
      <w:szCs w:val="20"/>
    </w:rPr>
  </w:style>
  <w:style w:type="table" w:styleId="11">
    <w:name w:val="Table Grid 1"/>
    <w:basedOn w:val="a1"/>
    <w:rsid w:val="00413F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
    <w:name w:val="footer"/>
    <w:basedOn w:val="a"/>
    <w:link w:val="af0"/>
    <w:uiPriority w:val="99"/>
    <w:rsid w:val="00C633FB"/>
    <w:pPr>
      <w:tabs>
        <w:tab w:val="center" w:pos="4677"/>
        <w:tab w:val="right" w:pos="9355"/>
      </w:tabs>
    </w:pPr>
  </w:style>
  <w:style w:type="character" w:styleId="af1">
    <w:name w:val="page number"/>
    <w:basedOn w:val="a0"/>
    <w:rsid w:val="00C633FB"/>
  </w:style>
  <w:style w:type="paragraph" w:styleId="af2">
    <w:name w:val="header"/>
    <w:basedOn w:val="a"/>
    <w:rsid w:val="00762D58"/>
    <w:pPr>
      <w:tabs>
        <w:tab w:val="center" w:pos="4677"/>
        <w:tab w:val="right" w:pos="9355"/>
      </w:tabs>
    </w:pPr>
  </w:style>
  <w:style w:type="character" w:styleId="af3">
    <w:name w:val="Hyperlink"/>
    <w:rsid w:val="00814B45"/>
    <w:rPr>
      <w:color w:val="0000FF"/>
      <w:u w:val="single"/>
    </w:rPr>
  </w:style>
  <w:style w:type="paragraph" w:styleId="af4">
    <w:name w:val="Document Map"/>
    <w:basedOn w:val="a"/>
    <w:semiHidden/>
    <w:rsid w:val="006B6619"/>
    <w:pPr>
      <w:shd w:val="clear" w:color="auto" w:fill="000080"/>
    </w:pPr>
    <w:rPr>
      <w:rFonts w:ascii="Tahoma" w:hAnsi="Tahoma" w:cs="Tahoma"/>
      <w:sz w:val="20"/>
      <w:szCs w:val="20"/>
    </w:rPr>
  </w:style>
  <w:style w:type="paragraph" w:styleId="af5">
    <w:name w:val="Body Text Indent"/>
    <w:basedOn w:val="a"/>
    <w:rsid w:val="00D80B92"/>
    <w:pPr>
      <w:spacing w:after="120"/>
      <w:ind w:left="283"/>
    </w:pPr>
  </w:style>
  <w:style w:type="paragraph" w:customStyle="1" w:styleId="23">
    <w:name w:val="Знак2"/>
    <w:basedOn w:val="a"/>
    <w:rsid w:val="00A04915"/>
    <w:pPr>
      <w:tabs>
        <w:tab w:val="left" w:pos="708"/>
      </w:tabs>
      <w:spacing w:after="160" w:line="240" w:lineRule="exact"/>
    </w:pPr>
    <w:rPr>
      <w:rFonts w:ascii="Verdana" w:hAnsi="Verdana" w:cs="Verdana"/>
      <w:sz w:val="20"/>
      <w:szCs w:val="20"/>
      <w:lang w:val="en-US" w:eastAsia="en-US"/>
    </w:rPr>
  </w:style>
  <w:style w:type="paragraph" w:styleId="af6">
    <w:name w:val="List Paragraph"/>
    <w:basedOn w:val="a"/>
    <w:uiPriority w:val="34"/>
    <w:qFormat/>
    <w:rsid w:val="00CA5B7F"/>
    <w:pPr>
      <w:spacing w:before="200" w:after="200" w:line="276" w:lineRule="auto"/>
      <w:ind w:left="720"/>
      <w:contextualSpacing/>
    </w:pPr>
    <w:rPr>
      <w:rFonts w:ascii="Calibri" w:hAnsi="Calibri"/>
      <w:sz w:val="20"/>
      <w:szCs w:val="20"/>
      <w:lang w:val="en-US" w:eastAsia="en-US" w:bidi="en-US"/>
    </w:rPr>
  </w:style>
  <w:style w:type="paragraph" w:customStyle="1" w:styleId="s1">
    <w:name w:val="s_1"/>
    <w:basedOn w:val="a"/>
    <w:rsid w:val="00396F53"/>
    <w:pPr>
      <w:spacing w:before="100" w:beforeAutospacing="1" w:after="100" w:afterAutospacing="1"/>
    </w:pPr>
  </w:style>
  <w:style w:type="character" w:customStyle="1" w:styleId="30">
    <w:name w:val="Заголовок 3 Знак"/>
    <w:link w:val="3"/>
    <w:uiPriority w:val="9"/>
    <w:semiHidden/>
    <w:rsid w:val="00987324"/>
    <w:rPr>
      <w:rFonts w:ascii="Cambria" w:eastAsia="Times New Roman" w:hAnsi="Cambria" w:cs="Times New Roman"/>
      <w:b/>
      <w:bCs/>
      <w:sz w:val="26"/>
      <w:szCs w:val="26"/>
    </w:rPr>
  </w:style>
  <w:style w:type="paragraph" w:styleId="af7">
    <w:name w:val="caption"/>
    <w:basedOn w:val="a"/>
    <w:qFormat/>
    <w:rsid w:val="00987324"/>
    <w:pPr>
      <w:jc w:val="center"/>
    </w:pPr>
    <w:rPr>
      <w:b/>
      <w:sz w:val="40"/>
      <w:szCs w:val="20"/>
    </w:rPr>
  </w:style>
  <w:style w:type="paragraph" w:styleId="af8">
    <w:name w:val="Subtitle"/>
    <w:basedOn w:val="a"/>
    <w:link w:val="af9"/>
    <w:qFormat/>
    <w:rsid w:val="00987324"/>
    <w:pPr>
      <w:jc w:val="center"/>
    </w:pPr>
    <w:rPr>
      <w:sz w:val="32"/>
      <w:szCs w:val="20"/>
      <w:lang w:val="x-none" w:eastAsia="x-none"/>
    </w:rPr>
  </w:style>
  <w:style w:type="character" w:customStyle="1" w:styleId="af9">
    <w:name w:val="Подзаголовок Знак"/>
    <w:link w:val="af8"/>
    <w:rsid w:val="00987324"/>
    <w:rPr>
      <w:sz w:val="32"/>
    </w:rPr>
  </w:style>
  <w:style w:type="character" w:customStyle="1" w:styleId="blk">
    <w:name w:val="blk"/>
    <w:basedOn w:val="a0"/>
    <w:rsid w:val="003E2CEC"/>
  </w:style>
  <w:style w:type="paragraph" w:customStyle="1" w:styleId="ConsPlusNormal">
    <w:name w:val="ConsPlusNormal"/>
    <w:rsid w:val="008D1C88"/>
    <w:pPr>
      <w:widowControl w:val="0"/>
      <w:autoSpaceDE w:val="0"/>
      <w:autoSpaceDN w:val="0"/>
      <w:adjustRightInd w:val="0"/>
    </w:pPr>
    <w:rPr>
      <w:rFonts w:ascii="Arial" w:hAnsi="Arial" w:cs="Arial"/>
    </w:rPr>
  </w:style>
  <w:style w:type="paragraph" w:customStyle="1" w:styleId="12">
    <w:name w:val="Абзац списка1"/>
    <w:rsid w:val="00BA2B2C"/>
    <w:pPr>
      <w:widowControl w:val="0"/>
      <w:suppressAutoHyphens/>
      <w:spacing w:after="200" w:line="276" w:lineRule="auto"/>
      <w:ind w:left="720"/>
    </w:pPr>
    <w:rPr>
      <w:rFonts w:ascii="Calibri" w:eastAsia="Arial Unicode MS" w:hAnsi="Calibri" w:cs="font200"/>
      <w:kern w:val="1"/>
      <w:sz w:val="22"/>
      <w:szCs w:val="22"/>
      <w:lang w:eastAsia="ar-SA"/>
    </w:rPr>
  </w:style>
  <w:style w:type="character" w:customStyle="1" w:styleId="afa">
    <w:name w:val="Гипертекстовая ссылка"/>
    <w:uiPriority w:val="99"/>
    <w:rsid w:val="00423CA1"/>
    <w:rPr>
      <w:color w:val="106BBE"/>
    </w:rPr>
  </w:style>
  <w:style w:type="character" w:customStyle="1" w:styleId="10">
    <w:name w:val="Заголовок 1 Знак"/>
    <w:link w:val="1"/>
    <w:rsid w:val="00E1613A"/>
    <w:rPr>
      <w:sz w:val="24"/>
      <w:szCs w:val="24"/>
    </w:rPr>
  </w:style>
  <w:style w:type="paragraph" w:customStyle="1" w:styleId="Default">
    <w:name w:val="Default"/>
    <w:uiPriority w:val="99"/>
    <w:rsid w:val="00D10EB5"/>
    <w:pPr>
      <w:autoSpaceDE w:val="0"/>
      <w:autoSpaceDN w:val="0"/>
      <w:adjustRightInd w:val="0"/>
    </w:pPr>
    <w:rPr>
      <w:color w:val="000000"/>
      <w:sz w:val="24"/>
      <w:szCs w:val="24"/>
    </w:rPr>
  </w:style>
  <w:style w:type="paragraph" w:customStyle="1" w:styleId="13">
    <w:name w:val="Абзац списка1"/>
    <w:rsid w:val="00D10EB5"/>
    <w:pPr>
      <w:widowControl w:val="0"/>
      <w:suppressAutoHyphens/>
      <w:spacing w:after="200" w:line="276" w:lineRule="auto"/>
      <w:ind w:left="720"/>
    </w:pPr>
    <w:rPr>
      <w:rFonts w:ascii="Calibri" w:eastAsia="Arial Unicode MS" w:hAnsi="Calibri" w:cs="font258"/>
      <w:kern w:val="1"/>
      <w:sz w:val="22"/>
      <w:szCs w:val="22"/>
      <w:lang w:eastAsia="ar-SA"/>
    </w:rPr>
  </w:style>
  <w:style w:type="character" w:customStyle="1" w:styleId="40">
    <w:name w:val="Заголовок 4 Знак"/>
    <w:link w:val="4"/>
    <w:rsid w:val="00883A5D"/>
    <w:rPr>
      <w:b/>
      <w:bCs/>
      <w:sz w:val="28"/>
      <w:szCs w:val="28"/>
    </w:rPr>
  </w:style>
  <w:style w:type="paragraph" w:customStyle="1" w:styleId="small">
    <w:name w:val="small"/>
    <w:basedOn w:val="a"/>
    <w:rsid w:val="00883A5D"/>
    <w:pPr>
      <w:spacing w:before="100" w:beforeAutospacing="1" w:after="100" w:afterAutospacing="1"/>
    </w:pPr>
  </w:style>
  <w:style w:type="character" w:styleId="afb">
    <w:name w:val="Emphasis"/>
    <w:uiPriority w:val="20"/>
    <w:qFormat/>
    <w:rsid w:val="00883A5D"/>
    <w:rPr>
      <w:i/>
      <w:iCs/>
    </w:rPr>
  </w:style>
  <w:style w:type="character" w:customStyle="1" w:styleId="submenu-table">
    <w:name w:val="submenu-table"/>
    <w:basedOn w:val="a0"/>
    <w:rsid w:val="00883A5D"/>
  </w:style>
  <w:style w:type="paragraph" w:customStyle="1" w:styleId="msonospacing0">
    <w:name w:val="msonospacing"/>
    <w:basedOn w:val="a"/>
    <w:rsid w:val="00883A5D"/>
    <w:pPr>
      <w:spacing w:before="100" w:beforeAutospacing="1" w:after="100" w:afterAutospacing="1"/>
    </w:pPr>
  </w:style>
  <w:style w:type="character" w:customStyle="1" w:styleId="apple-converted-space">
    <w:name w:val="apple-converted-space"/>
    <w:basedOn w:val="a0"/>
    <w:rsid w:val="00883A5D"/>
  </w:style>
  <w:style w:type="character" w:customStyle="1" w:styleId="autorbl">
    <w:name w:val="autor_bl"/>
    <w:basedOn w:val="a0"/>
    <w:rsid w:val="00E13CC3"/>
  </w:style>
  <w:style w:type="paragraph" w:styleId="afc">
    <w:name w:val="Plain Text"/>
    <w:basedOn w:val="a"/>
    <w:link w:val="afd"/>
    <w:uiPriority w:val="99"/>
    <w:rsid w:val="004347AB"/>
    <w:rPr>
      <w:rFonts w:ascii="Courier New" w:hAnsi="Courier New" w:cs="Courier New"/>
      <w:sz w:val="20"/>
      <w:szCs w:val="20"/>
    </w:rPr>
  </w:style>
  <w:style w:type="character" w:customStyle="1" w:styleId="afd">
    <w:name w:val="Текст Знак"/>
    <w:basedOn w:val="a0"/>
    <w:link w:val="afc"/>
    <w:uiPriority w:val="99"/>
    <w:rsid w:val="004347AB"/>
    <w:rPr>
      <w:rFonts w:ascii="Courier New" w:hAnsi="Courier New" w:cs="Courier New"/>
    </w:rPr>
  </w:style>
  <w:style w:type="paragraph" w:customStyle="1" w:styleId="afe">
    <w:name w:val="___"/>
    <w:basedOn w:val="a"/>
    <w:rsid w:val="009C150C"/>
    <w:pPr>
      <w:spacing w:before="100" w:beforeAutospacing="1" w:after="100" w:afterAutospacing="1"/>
    </w:pPr>
  </w:style>
  <w:style w:type="paragraph" w:customStyle="1" w:styleId="ConsPlusNonformat">
    <w:name w:val="ConsPlusNonformat"/>
    <w:uiPriority w:val="99"/>
    <w:rsid w:val="006A5883"/>
    <w:pPr>
      <w:widowControl w:val="0"/>
      <w:autoSpaceDE w:val="0"/>
      <w:autoSpaceDN w:val="0"/>
      <w:adjustRightInd w:val="0"/>
    </w:pPr>
    <w:rPr>
      <w:rFonts w:ascii="Courier New" w:eastAsiaTheme="minorEastAsia" w:hAnsi="Courier New" w:cs="Courier New"/>
    </w:rPr>
  </w:style>
  <w:style w:type="paragraph" w:customStyle="1" w:styleId="formattext">
    <w:name w:val="formattext"/>
    <w:basedOn w:val="a"/>
    <w:rsid w:val="006569B2"/>
    <w:pPr>
      <w:spacing w:before="100" w:beforeAutospacing="1" w:after="100" w:afterAutospacing="1"/>
    </w:pPr>
  </w:style>
  <w:style w:type="paragraph" w:styleId="aff">
    <w:name w:val="No Spacing"/>
    <w:basedOn w:val="a"/>
    <w:link w:val="aff0"/>
    <w:uiPriority w:val="1"/>
    <w:qFormat/>
    <w:rsid w:val="00A83E81"/>
    <w:rPr>
      <w:rFonts w:ascii="Cambria" w:eastAsia="Calibri" w:hAnsi="Cambria"/>
      <w:sz w:val="22"/>
      <w:szCs w:val="22"/>
      <w:lang w:val="en-US" w:eastAsia="en-US" w:bidi="en-US"/>
    </w:rPr>
  </w:style>
  <w:style w:type="character" w:customStyle="1" w:styleId="aff0">
    <w:name w:val="Без интервала Знак"/>
    <w:basedOn w:val="a0"/>
    <w:link w:val="aff"/>
    <w:uiPriority w:val="1"/>
    <w:rsid w:val="00A83E81"/>
    <w:rPr>
      <w:rFonts w:ascii="Cambria" w:eastAsia="Calibri" w:hAnsi="Cambria"/>
      <w:sz w:val="22"/>
      <w:szCs w:val="22"/>
      <w:lang w:val="en-US" w:eastAsia="en-US" w:bidi="en-US"/>
    </w:rPr>
  </w:style>
  <w:style w:type="character" w:customStyle="1" w:styleId="af0">
    <w:name w:val="Нижний колонтитул Знак"/>
    <w:basedOn w:val="a0"/>
    <w:link w:val="af"/>
    <w:uiPriority w:val="99"/>
    <w:rsid w:val="00A83E81"/>
    <w:rPr>
      <w:sz w:val="24"/>
      <w:szCs w:val="24"/>
    </w:rPr>
  </w:style>
  <w:style w:type="table" w:customStyle="1" w:styleId="TableNormal">
    <w:name w:val="Table Normal"/>
    <w:uiPriority w:val="2"/>
    <w:semiHidden/>
    <w:unhideWhenUsed/>
    <w:qFormat/>
    <w:rsid w:val="00347ED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10">
    <w:name w:val="Заголовок 11"/>
    <w:basedOn w:val="a"/>
    <w:uiPriority w:val="1"/>
    <w:qFormat/>
    <w:rsid w:val="00347ED9"/>
    <w:pPr>
      <w:widowControl w:val="0"/>
      <w:autoSpaceDE w:val="0"/>
      <w:autoSpaceDN w:val="0"/>
      <w:ind w:left="259"/>
      <w:outlineLvl w:val="1"/>
    </w:pPr>
    <w:rPr>
      <w:b/>
      <w:bCs/>
      <w:sz w:val="28"/>
      <w:szCs w:val="28"/>
      <w:lang w:bidi="ru-RU"/>
    </w:rPr>
  </w:style>
  <w:style w:type="paragraph" w:customStyle="1" w:styleId="210">
    <w:name w:val="Заголовок 21"/>
    <w:basedOn w:val="a"/>
    <w:uiPriority w:val="1"/>
    <w:qFormat/>
    <w:rsid w:val="00347ED9"/>
    <w:pPr>
      <w:widowControl w:val="0"/>
      <w:autoSpaceDE w:val="0"/>
      <w:autoSpaceDN w:val="0"/>
      <w:ind w:left="259"/>
      <w:outlineLvl w:val="2"/>
    </w:pPr>
    <w:rPr>
      <w:b/>
      <w:bCs/>
      <w:lang w:bidi="ru-RU"/>
    </w:rPr>
  </w:style>
  <w:style w:type="paragraph" w:customStyle="1" w:styleId="TableParagraph">
    <w:name w:val="Table Paragraph"/>
    <w:basedOn w:val="a"/>
    <w:uiPriority w:val="1"/>
    <w:qFormat/>
    <w:rsid w:val="00347ED9"/>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582187">
      <w:bodyDiv w:val="1"/>
      <w:marLeft w:val="0"/>
      <w:marRight w:val="0"/>
      <w:marTop w:val="0"/>
      <w:marBottom w:val="0"/>
      <w:divBdr>
        <w:top w:val="none" w:sz="0" w:space="0" w:color="auto"/>
        <w:left w:val="none" w:sz="0" w:space="0" w:color="auto"/>
        <w:bottom w:val="none" w:sz="0" w:space="0" w:color="auto"/>
        <w:right w:val="none" w:sz="0" w:space="0" w:color="auto"/>
      </w:divBdr>
    </w:div>
    <w:div w:id="36859794">
      <w:bodyDiv w:val="1"/>
      <w:marLeft w:val="0"/>
      <w:marRight w:val="0"/>
      <w:marTop w:val="0"/>
      <w:marBottom w:val="0"/>
      <w:divBdr>
        <w:top w:val="none" w:sz="0" w:space="0" w:color="auto"/>
        <w:left w:val="none" w:sz="0" w:space="0" w:color="auto"/>
        <w:bottom w:val="none" w:sz="0" w:space="0" w:color="auto"/>
        <w:right w:val="none" w:sz="0" w:space="0" w:color="auto"/>
      </w:divBdr>
    </w:div>
    <w:div w:id="54356476">
      <w:bodyDiv w:val="1"/>
      <w:marLeft w:val="0"/>
      <w:marRight w:val="0"/>
      <w:marTop w:val="0"/>
      <w:marBottom w:val="0"/>
      <w:divBdr>
        <w:top w:val="none" w:sz="0" w:space="0" w:color="auto"/>
        <w:left w:val="none" w:sz="0" w:space="0" w:color="auto"/>
        <w:bottom w:val="none" w:sz="0" w:space="0" w:color="auto"/>
        <w:right w:val="none" w:sz="0" w:space="0" w:color="auto"/>
      </w:divBdr>
      <w:divsChild>
        <w:div w:id="1268730335">
          <w:marLeft w:val="0"/>
          <w:marRight w:val="0"/>
          <w:marTop w:val="0"/>
          <w:marBottom w:val="0"/>
          <w:divBdr>
            <w:top w:val="none" w:sz="0" w:space="0" w:color="auto"/>
            <w:left w:val="none" w:sz="0" w:space="0" w:color="auto"/>
            <w:bottom w:val="none" w:sz="0" w:space="0" w:color="auto"/>
            <w:right w:val="none" w:sz="0" w:space="0" w:color="auto"/>
          </w:divBdr>
        </w:div>
      </w:divsChild>
    </w:div>
    <w:div w:id="97721747">
      <w:bodyDiv w:val="1"/>
      <w:marLeft w:val="0"/>
      <w:marRight w:val="0"/>
      <w:marTop w:val="0"/>
      <w:marBottom w:val="0"/>
      <w:divBdr>
        <w:top w:val="none" w:sz="0" w:space="0" w:color="auto"/>
        <w:left w:val="none" w:sz="0" w:space="0" w:color="auto"/>
        <w:bottom w:val="none" w:sz="0" w:space="0" w:color="auto"/>
        <w:right w:val="none" w:sz="0" w:space="0" w:color="auto"/>
      </w:divBdr>
      <w:divsChild>
        <w:div w:id="1434201311">
          <w:marLeft w:val="0"/>
          <w:marRight w:val="0"/>
          <w:marTop w:val="0"/>
          <w:marBottom w:val="0"/>
          <w:divBdr>
            <w:top w:val="none" w:sz="0" w:space="0" w:color="auto"/>
            <w:left w:val="none" w:sz="0" w:space="0" w:color="auto"/>
            <w:bottom w:val="none" w:sz="0" w:space="0" w:color="auto"/>
            <w:right w:val="none" w:sz="0" w:space="0" w:color="auto"/>
          </w:divBdr>
        </w:div>
      </w:divsChild>
    </w:div>
    <w:div w:id="99224087">
      <w:bodyDiv w:val="1"/>
      <w:marLeft w:val="0"/>
      <w:marRight w:val="0"/>
      <w:marTop w:val="0"/>
      <w:marBottom w:val="0"/>
      <w:divBdr>
        <w:top w:val="none" w:sz="0" w:space="0" w:color="auto"/>
        <w:left w:val="none" w:sz="0" w:space="0" w:color="auto"/>
        <w:bottom w:val="none" w:sz="0" w:space="0" w:color="auto"/>
        <w:right w:val="none" w:sz="0" w:space="0" w:color="auto"/>
      </w:divBdr>
    </w:div>
    <w:div w:id="142434636">
      <w:bodyDiv w:val="1"/>
      <w:marLeft w:val="0"/>
      <w:marRight w:val="0"/>
      <w:marTop w:val="0"/>
      <w:marBottom w:val="0"/>
      <w:divBdr>
        <w:top w:val="none" w:sz="0" w:space="0" w:color="auto"/>
        <w:left w:val="none" w:sz="0" w:space="0" w:color="auto"/>
        <w:bottom w:val="none" w:sz="0" w:space="0" w:color="auto"/>
        <w:right w:val="none" w:sz="0" w:space="0" w:color="auto"/>
      </w:divBdr>
    </w:div>
    <w:div w:id="221063951">
      <w:bodyDiv w:val="1"/>
      <w:marLeft w:val="0"/>
      <w:marRight w:val="0"/>
      <w:marTop w:val="0"/>
      <w:marBottom w:val="0"/>
      <w:divBdr>
        <w:top w:val="none" w:sz="0" w:space="0" w:color="auto"/>
        <w:left w:val="none" w:sz="0" w:space="0" w:color="auto"/>
        <w:bottom w:val="none" w:sz="0" w:space="0" w:color="auto"/>
        <w:right w:val="none" w:sz="0" w:space="0" w:color="auto"/>
      </w:divBdr>
    </w:div>
    <w:div w:id="266818158">
      <w:bodyDiv w:val="1"/>
      <w:marLeft w:val="0"/>
      <w:marRight w:val="0"/>
      <w:marTop w:val="0"/>
      <w:marBottom w:val="0"/>
      <w:divBdr>
        <w:top w:val="none" w:sz="0" w:space="0" w:color="auto"/>
        <w:left w:val="none" w:sz="0" w:space="0" w:color="auto"/>
        <w:bottom w:val="none" w:sz="0" w:space="0" w:color="auto"/>
        <w:right w:val="none" w:sz="0" w:space="0" w:color="auto"/>
      </w:divBdr>
    </w:div>
    <w:div w:id="302199814">
      <w:bodyDiv w:val="1"/>
      <w:marLeft w:val="0"/>
      <w:marRight w:val="0"/>
      <w:marTop w:val="0"/>
      <w:marBottom w:val="0"/>
      <w:divBdr>
        <w:top w:val="none" w:sz="0" w:space="0" w:color="auto"/>
        <w:left w:val="none" w:sz="0" w:space="0" w:color="auto"/>
        <w:bottom w:val="none" w:sz="0" w:space="0" w:color="auto"/>
        <w:right w:val="none" w:sz="0" w:space="0" w:color="auto"/>
      </w:divBdr>
    </w:div>
    <w:div w:id="498738510">
      <w:bodyDiv w:val="1"/>
      <w:marLeft w:val="0"/>
      <w:marRight w:val="0"/>
      <w:marTop w:val="0"/>
      <w:marBottom w:val="0"/>
      <w:divBdr>
        <w:top w:val="none" w:sz="0" w:space="0" w:color="auto"/>
        <w:left w:val="none" w:sz="0" w:space="0" w:color="auto"/>
        <w:bottom w:val="none" w:sz="0" w:space="0" w:color="auto"/>
        <w:right w:val="none" w:sz="0" w:space="0" w:color="auto"/>
      </w:divBdr>
    </w:div>
    <w:div w:id="543254660">
      <w:bodyDiv w:val="1"/>
      <w:marLeft w:val="0"/>
      <w:marRight w:val="0"/>
      <w:marTop w:val="0"/>
      <w:marBottom w:val="0"/>
      <w:divBdr>
        <w:top w:val="none" w:sz="0" w:space="0" w:color="auto"/>
        <w:left w:val="none" w:sz="0" w:space="0" w:color="auto"/>
        <w:bottom w:val="none" w:sz="0" w:space="0" w:color="auto"/>
        <w:right w:val="none" w:sz="0" w:space="0" w:color="auto"/>
      </w:divBdr>
    </w:div>
    <w:div w:id="617370200">
      <w:bodyDiv w:val="1"/>
      <w:marLeft w:val="0"/>
      <w:marRight w:val="0"/>
      <w:marTop w:val="0"/>
      <w:marBottom w:val="0"/>
      <w:divBdr>
        <w:top w:val="none" w:sz="0" w:space="0" w:color="auto"/>
        <w:left w:val="none" w:sz="0" w:space="0" w:color="auto"/>
        <w:bottom w:val="none" w:sz="0" w:space="0" w:color="auto"/>
        <w:right w:val="none" w:sz="0" w:space="0" w:color="auto"/>
      </w:divBdr>
    </w:div>
    <w:div w:id="654383894">
      <w:bodyDiv w:val="1"/>
      <w:marLeft w:val="0"/>
      <w:marRight w:val="0"/>
      <w:marTop w:val="0"/>
      <w:marBottom w:val="0"/>
      <w:divBdr>
        <w:top w:val="none" w:sz="0" w:space="0" w:color="auto"/>
        <w:left w:val="none" w:sz="0" w:space="0" w:color="auto"/>
        <w:bottom w:val="none" w:sz="0" w:space="0" w:color="auto"/>
        <w:right w:val="none" w:sz="0" w:space="0" w:color="auto"/>
      </w:divBdr>
    </w:div>
    <w:div w:id="671177347">
      <w:bodyDiv w:val="1"/>
      <w:marLeft w:val="0"/>
      <w:marRight w:val="0"/>
      <w:marTop w:val="0"/>
      <w:marBottom w:val="0"/>
      <w:divBdr>
        <w:top w:val="none" w:sz="0" w:space="0" w:color="auto"/>
        <w:left w:val="none" w:sz="0" w:space="0" w:color="auto"/>
        <w:bottom w:val="none" w:sz="0" w:space="0" w:color="auto"/>
        <w:right w:val="none" w:sz="0" w:space="0" w:color="auto"/>
      </w:divBdr>
    </w:div>
    <w:div w:id="672343965">
      <w:bodyDiv w:val="1"/>
      <w:marLeft w:val="0"/>
      <w:marRight w:val="0"/>
      <w:marTop w:val="0"/>
      <w:marBottom w:val="0"/>
      <w:divBdr>
        <w:top w:val="none" w:sz="0" w:space="0" w:color="auto"/>
        <w:left w:val="none" w:sz="0" w:space="0" w:color="auto"/>
        <w:bottom w:val="none" w:sz="0" w:space="0" w:color="auto"/>
        <w:right w:val="none" w:sz="0" w:space="0" w:color="auto"/>
      </w:divBdr>
    </w:div>
    <w:div w:id="714045187">
      <w:bodyDiv w:val="1"/>
      <w:marLeft w:val="0"/>
      <w:marRight w:val="0"/>
      <w:marTop w:val="0"/>
      <w:marBottom w:val="0"/>
      <w:divBdr>
        <w:top w:val="none" w:sz="0" w:space="0" w:color="auto"/>
        <w:left w:val="none" w:sz="0" w:space="0" w:color="auto"/>
        <w:bottom w:val="none" w:sz="0" w:space="0" w:color="auto"/>
        <w:right w:val="none" w:sz="0" w:space="0" w:color="auto"/>
      </w:divBdr>
    </w:div>
    <w:div w:id="720517914">
      <w:bodyDiv w:val="1"/>
      <w:marLeft w:val="0"/>
      <w:marRight w:val="0"/>
      <w:marTop w:val="0"/>
      <w:marBottom w:val="0"/>
      <w:divBdr>
        <w:top w:val="none" w:sz="0" w:space="0" w:color="auto"/>
        <w:left w:val="none" w:sz="0" w:space="0" w:color="auto"/>
        <w:bottom w:val="none" w:sz="0" w:space="0" w:color="auto"/>
        <w:right w:val="none" w:sz="0" w:space="0" w:color="auto"/>
      </w:divBdr>
    </w:div>
    <w:div w:id="760570064">
      <w:bodyDiv w:val="1"/>
      <w:marLeft w:val="0"/>
      <w:marRight w:val="0"/>
      <w:marTop w:val="0"/>
      <w:marBottom w:val="0"/>
      <w:divBdr>
        <w:top w:val="none" w:sz="0" w:space="0" w:color="auto"/>
        <w:left w:val="none" w:sz="0" w:space="0" w:color="auto"/>
        <w:bottom w:val="none" w:sz="0" w:space="0" w:color="auto"/>
        <w:right w:val="none" w:sz="0" w:space="0" w:color="auto"/>
      </w:divBdr>
    </w:div>
    <w:div w:id="817183874">
      <w:bodyDiv w:val="1"/>
      <w:marLeft w:val="0"/>
      <w:marRight w:val="0"/>
      <w:marTop w:val="0"/>
      <w:marBottom w:val="0"/>
      <w:divBdr>
        <w:top w:val="none" w:sz="0" w:space="0" w:color="auto"/>
        <w:left w:val="none" w:sz="0" w:space="0" w:color="auto"/>
        <w:bottom w:val="none" w:sz="0" w:space="0" w:color="auto"/>
        <w:right w:val="none" w:sz="0" w:space="0" w:color="auto"/>
      </w:divBdr>
    </w:div>
    <w:div w:id="970013382">
      <w:bodyDiv w:val="1"/>
      <w:marLeft w:val="0"/>
      <w:marRight w:val="0"/>
      <w:marTop w:val="0"/>
      <w:marBottom w:val="0"/>
      <w:divBdr>
        <w:top w:val="none" w:sz="0" w:space="0" w:color="auto"/>
        <w:left w:val="none" w:sz="0" w:space="0" w:color="auto"/>
        <w:bottom w:val="none" w:sz="0" w:space="0" w:color="auto"/>
        <w:right w:val="none" w:sz="0" w:space="0" w:color="auto"/>
      </w:divBdr>
    </w:div>
    <w:div w:id="979463139">
      <w:bodyDiv w:val="1"/>
      <w:marLeft w:val="0"/>
      <w:marRight w:val="0"/>
      <w:marTop w:val="0"/>
      <w:marBottom w:val="0"/>
      <w:divBdr>
        <w:top w:val="none" w:sz="0" w:space="0" w:color="auto"/>
        <w:left w:val="none" w:sz="0" w:space="0" w:color="auto"/>
        <w:bottom w:val="none" w:sz="0" w:space="0" w:color="auto"/>
        <w:right w:val="none" w:sz="0" w:space="0" w:color="auto"/>
      </w:divBdr>
    </w:div>
    <w:div w:id="1009138995">
      <w:bodyDiv w:val="1"/>
      <w:marLeft w:val="0"/>
      <w:marRight w:val="0"/>
      <w:marTop w:val="0"/>
      <w:marBottom w:val="0"/>
      <w:divBdr>
        <w:top w:val="none" w:sz="0" w:space="0" w:color="auto"/>
        <w:left w:val="none" w:sz="0" w:space="0" w:color="auto"/>
        <w:bottom w:val="none" w:sz="0" w:space="0" w:color="auto"/>
        <w:right w:val="none" w:sz="0" w:space="0" w:color="auto"/>
      </w:divBdr>
    </w:div>
    <w:div w:id="1031297099">
      <w:bodyDiv w:val="1"/>
      <w:marLeft w:val="0"/>
      <w:marRight w:val="0"/>
      <w:marTop w:val="0"/>
      <w:marBottom w:val="0"/>
      <w:divBdr>
        <w:top w:val="none" w:sz="0" w:space="0" w:color="auto"/>
        <w:left w:val="none" w:sz="0" w:space="0" w:color="auto"/>
        <w:bottom w:val="none" w:sz="0" w:space="0" w:color="auto"/>
        <w:right w:val="none" w:sz="0" w:space="0" w:color="auto"/>
      </w:divBdr>
    </w:div>
    <w:div w:id="1135567875">
      <w:bodyDiv w:val="1"/>
      <w:marLeft w:val="0"/>
      <w:marRight w:val="0"/>
      <w:marTop w:val="0"/>
      <w:marBottom w:val="0"/>
      <w:divBdr>
        <w:top w:val="none" w:sz="0" w:space="0" w:color="auto"/>
        <w:left w:val="none" w:sz="0" w:space="0" w:color="auto"/>
        <w:bottom w:val="none" w:sz="0" w:space="0" w:color="auto"/>
        <w:right w:val="none" w:sz="0" w:space="0" w:color="auto"/>
      </w:divBdr>
    </w:div>
    <w:div w:id="1152991488">
      <w:bodyDiv w:val="1"/>
      <w:marLeft w:val="0"/>
      <w:marRight w:val="0"/>
      <w:marTop w:val="0"/>
      <w:marBottom w:val="0"/>
      <w:divBdr>
        <w:top w:val="none" w:sz="0" w:space="0" w:color="auto"/>
        <w:left w:val="none" w:sz="0" w:space="0" w:color="auto"/>
        <w:bottom w:val="none" w:sz="0" w:space="0" w:color="auto"/>
        <w:right w:val="none" w:sz="0" w:space="0" w:color="auto"/>
      </w:divBdr>
    </w:div>
    <w:div w:id="1160730594">
      <w:bodyDiv w:val="1"/>
      <w:marLeft w:val="0"/>
      <w:marRight w:val="0"/>
      <w:marTop w:val="0"/>
      <w:marBottom w:val="0"/>
      <w:divBdr>
        <w:top w:val="none" w:sz="0" w:space="0" w:color="auto"/>
        <w:left w:val="none" w:sz="0" w:space="0" w:color="auto"/>
        <w:bottom w:val="none" w:sz="0" w:space="0" w:color="auto"/>
        <w:right w:val="none" w:sz="0" w:space="0" w:color="auto"/>
      </w:divBdr>
      <w:divsChild>
        <w:div w:id="83651504">
          <w:marLeft w:val="0"/>
          <w:marRight w:val="0"/>
          <w:marTop w:val="0"/>
          <w:marBottom w:val="0"/>
          <w:divBdr>
            <w:top w:val="none" w:sz="0" w:space="0" w:color="auto"/>
            <w:left w:val="none" w:sz="0" w:space="0" w:color="auto"/>
            <w:bottom w:val="none" w:sz="0" w:space="0" w:color="auto"/>
            <w:right w:val="none" w:sz="0" w:space="0" w:color="auto"/>
          </w:divBdr>
        </w:div>
        <w:div w:id="362093522">
          <w:marLeft w:val="0"/>
          <w:marRight w:val="0"/>
          <w:marTop w:val="0"/>
          <w:marBottom w:val="0"/>
          <w:divBdr>
            <w:top w:val="none" w:sz="0" w:space="0" w:color="auto"/>
            <w:left w:val="none" w:sz="0" w:space="0" w:color="auto"/>
            <w:bottom w:val="none" w:sz="0" w:space="0" w:color="auto"/>
            <w:right w:val="none" w:sz="0" w:space="0" w:color="auto"/>
          </w:divBdr>
        </w:div>
        <w:div w:id="1376389950">
          <w:marLeft w:val="0"/>
          <w:marRight w:val="0"/>
          <w:marTop w:val="0"/>
          <w:marBottom w:val="0"/>
          <w:divBdr>
            <w:top w:val="none" w:sz="0" w:space="0" w:color="auto"/>
            <w:left w:val="none" w:sz="0" w:space="0" w:color="auto"/>
            <w:bottom w:val="none" w:sz="0" w:space="0" w:color="auto"/>
            <w:right w:val="none" w:sz="0" w:space="0" w:color="auto"/>
          </w:divBdr>
        </w:div>
        <w:div w:id="1498426911">
          <w:marLeft w:val="0"/>
          <w:marRight w:val="0"/>
          <w:marTop w:val="0"/>
          <w:marBottom w:val="0"/>
          <w:divBdr>
            <w:top w:val="none" w:sz="0" w:space="0" w:color="auto"/>
            <w:left w:val="none" w:sz="0" w:space="0" w:color="auto"/>
            <w:bottom w:val="none" w:sz="0" w:space="0" w:color="auto"/>
            <w:right w:val="none" w:sz="0" w:space="0" w:color="auto"/>
          </w:divBdr>
        </w:div>
        <w:div w:id="1812793965">
          <w:marLeft w:val="0"/>
          <w:marRight w:val="0"/>
          <w:marTop w:val="0"/>
          <w:marBottom w:val="0"/>
          <w:divBdr>
            <w:top w:val="none" w:sz="0" w:space="0" w:color="auto"/>
            <w:left w:val="none" w:sz="0" w:space="0" w:color="auto"/>
            <w:bottom w:val="none" w:sz="0" w:space="0" w:color="auto"/>
            <w:right w:val="none" w:sz="0" w:space="0" w:color="auto"/>
          </w:divBdr>
        </w:div>
        <w:div w:id="1841508654">
          <w:marLeft w:val="0"/>
          <w:marRight w:val="0"/>
          <w:marTop w:val="0"/>
          <w:marBottom w:val="0"/>
          <w:divBdr>
            <w:top w:val="none" w:sz="0" w:space="0" w:color="auto"/>
            <w:left w:val="none" w:sz="0" w:space="0" w:color="auto"/>
            <w:bottom w:val="none" w:sz="0" w:space="0" w:color="auto"/>
            <w:right w:val="none" w:sz="0" w:space="0" w:color="auto"/>
          </w:divBdr>
        </w:div>
      </w:divsChild>
    </w:div>
    <w:div w:id="1190755327">
      <w:bodyDiv w:val="1"/>
      <w:marLeft w:val="0"/>
      <w:marRight w:val="0"/>
      <w:marTop w:val="0"/>
      <w:marBottom w:val="0"/>
      <w:divBdr>
        <w:top w:val="none" w:sz="0" w:space="0" w:color="auto"/>
        <w:left w:val="none" w:sz="0" w:space="0" w:color="auto"/>
        <w:bottom w:val="none" w:sz="0" w:space="0" w:color="auto"/>
        <w:right w:val="none" w:sz="0" w:space="0" w:color="auto"/>
      </w:divBdr>
      <w:divsChild>
        <w:div w:id="994408755">
          <w:marLeft w:val="0"/>
          <w:marRight w:val="0"/>
          <w:marTop w:val="0"/>
          <w:marBottom w:val="0"/>
          <w:divBdr>
            <w:top w:val="none" w:sz="0" w:space="0" w:color="auto"/>
            <w:left w:val="none" w:sz="0" w:space="0" w:color="auto"/>
            <w:bottom w:val="none" w:sz="0" w:space="0" w:color="auto"/>
            <w:right w:val="none" w:sz="0" w:space="0" w:color="auto"/>
          </w:divBdr>
        </w:div>
      </w:divsChild>
    </w:div>
    <w:div w:id="1192841057">
      <w:bodyDiv w:val="1"/>
      <w:marLeft w:val="0"/>
      <w:marRight w:val="0"/>
      <w:marTop w:val="0"/>
      <w:marBottom w:val="0"/>
      <w:divBdr>
        <w:top w:val="none" w:sz="0" w:space="0" w:color="auto"/>
        <w:left w:val="none" w:sz="0" w:space="0" w:color="auto"/>
        <w:bottom w:val="none" w:sz="0" w:space="0" w:color="auto"/>
        <w:right w:val="none" w:sz="0" w:space="0" w:color="auto"/>
      </w:divBdr>
    </w:div>
    <w:div w:id="1197042376">
      <w:bodyDiv w:val="1"/>
      <w:marLeft w:val="0"/>
      <w:marRight w:val="0"/>
      <w:marTop w:val="0"/>
      <w:marBottom w:val="0"/>
      <w:divBdr>
        <w:top w:val="none" w:sz="0" w:space="0" w:color="auto"/>
        <w:left w:val="none" w:sz="0" w:space="0" w:color="auto"/>
        <w:bottom w:val="none" w:sz="0" w:space="0" w:color="auto"/>
        <w:right w:val="none" w:sz="0" w:space="0" w:color="auto"/>
      </w:divBdr>
    </w:div>
    <w:div w:id="1214732395">
      <w:bodyDiv w:val="1"/>
      <w:marLeft w:val="0"/>
      <w:marRight w:val="0"/>
      <w:marTop w:val="0"/>
      <w:marBottom w:val="0"/>
      <w:divBdr>
        <w:top w:val="none" w:sz="0" w:space="0" w:color="auto"/>
        <w:left w:val="none" w:sz="0" w:space="0" w:color="auto"/>
        <w:bottom w:val="none" w:sz="0" w:space="0" w:color="auto"/>
        <w:right w:val="none" w:sz="0" w:space="0" w:color="auto"/>
      </w:divBdr>
    </w:div>
    <w:div w:id="1462772894">
      <w:bodyDiv w:val="1"/>
      <w:marLeft w:val="0"/>
      <w:marRight w:val="0"/>
      <w:marTop w:val="0"/>
      <w:marBottom w:val="0"/>
      <w:divBdr>
        <w:top w:val="none" w:sz="0" w:space="0" w:color="auto"/>
        <w:left w:val="none" w:sz="0" w:space="0" w:color="auto"/>
        <w:bottom w:val="none" w:sz="0" w:space="0" w:color="auto"/>
        <w:right w:val="none" w:sz="0" w:space="0" w:color="auto"/>
      </w:divBdr>
    </w:div>
    <w:div w:id="1463889066">
      <w:bodyDiv w:val="1"/>
      <w:marLeft w:val="0"/>
      <w:marRight w:val="0"/>
      <w:marTop w:val="0"/>
      <w:marBottom w:val="0"/>
      <w:divBdr>
        <w:top w:val="none" w:sz="0" w:space="0" w:color="auto"/>
        <w:left w:val="none" w:sz="0" w:space="0" w:color="auto"/>
        <w:bottom w:val="none" w:sz="0" w:space="0" w:color="auto"/>
        <w:right w:val="none" w:sz="0" w:space="0" w:color="auto"/>
      </w:divBdr>
    </w:div>
    <w:div w:id="1502159488">
      <w:bodyDiv w:val="1"/>
      <w:marLeft w:val="0"/>
      <w:marRight w:val="0"/>
      <w:marTop w:val="0"/>
      <w:marBottom w:val="0"/>
      <w:divBdr>
        <w:top w:val="none" w:sz="0" w:space="0" w:color="auto"/>
        <w:left w:val="none" w:sz="0" w:space="0" w:color="auto"/>
        <w:bottom w:val="none" w:sz="0" w:space="0" w:color="auto"/>
        <w:right w:val="none" w:sz="0" w:space="0" w:color="auto"/>
      </w:divBdr>
    </w:div>
    <w:div w:id="1530532640">
      <w:bodyDiv w:val="1"/>
      <w:marLeft w:val="0"/>
      <w:marRight w:val="0"/>
      <w:marTop w:val="0"/>
      <w:marBottom w:val="0"/>
      <w:divBdr>
        <w:top w:val="none" w:sz="0" w:space="0" w:color="auto"/>
        <w:left w:val="none" w:sz="0" w:space="0" w:color="auto"/>
        <w:bottom w:val="none" w:sz="0" w:space="0" w:color="auto"/>
        <w:right w:val="none" w:sz="0" w:space="0" w:color="auto"/>
      </w:divBdr>
    </w:div>
    <w:div w:id="1612666832">
      <w:bodyDiv w:val="1"/>
      <w:marLeft w:val="0"/>
      <w:marRight w:val="0"/>
      <w:marTop w:val="0"/>
      <w:marBottom w:val="0"/>
      <w:divBdr>
        <w:top w:val="none" w:sz="0" w:space="0" w:color="auto"/>
        <w:left w:val="none" w:sz="0" w:space="0" w:color="auto"/>
        <w:bottom w:val="none" w:sz="0" w:space="0" w:color="auto"/>
        <w:right w:val="none" w:sz="0" w:space="0" w:color="auto"/>
      </w:divBdr>
    </w:div>
    <w:div w:id="1798835876">
      <w:bodyDiv w:val="1"/>
      <w:marLeft w:val="0"/>
      <w:marRight w:val="0"/>
      <w:marTop w:val="0"/>
      <w:marBottom w:val="0"/>
      <w:divBdr>
        <w:top w:val="none" w:sz="0" w:space="0" w:color="auto"/>
        <w:left w:val="none" w:sz="0" w:space="0" w:color="auto"/>
        <w:bottom w:val="none" w:sz="0" w:space="0" w:color="auto"/>
        <w:right w:val="none" w:sz="0" w:space="0" w:color="auto"/>
      </w:divBdr>
    </w:div>
    <w:div w:id="1819107727">
      <w:bodyDiv w:val="1"/>
      <w:marLeft w:val="0"/>
      <w:marRight w:val="0"/>
      <w:marTop w:val="0"/>
      <w:marBottom w:val="0"/>
      <w:divBdr>
        <w:top w:val="none" w:sz="0" w:space="0" w:color="auto"/>
        <w:left w:val="none" w:sz="0" w:space="0" w:color="auto"/>
        <w:bottom w:val="none" w:sz="0" w:space="0" w:color="auto"/>
        <w:right w:val="none" w:sz="0" w:space="0" w:color="auto"/>
      </w:divBdr>
    </w:div>
    <w:div w:id="1835492890">
      <w:bodyDiv w:val="1"/>
      <w:marLeft w:val="0"/>
      <w:marRight w:val="0"/>
      <w:marTop w:val="0"/>
      <w:marBottom w:val="0"/>
      <w:divBdr>
        <w:top w:val="none" w:sz="0" w:space="0" w:color="auto"/>
        <w:left w:val="none" w:sz="0" w:space="0" w:color="auto"/>
        <w:bottom w:val="none" w:sz="0" w:space="0" w:color="auto"/>
        <w:right w:val="none" w:sz="0" w:space="0" w:color="auto"/>
      </w:divBdr>
    </w:div>
    <w:div w:id="1900507800">
      <w:bodyDiv w:val="1"/>
      <w:marLeft w:val="0"/>
      <w:marRight w:val="0"/>
      <w:marTop w:val="0"/>
      <w:marBottom w:val="0"/>
      <w:divBdr>
        <w:top w:val="none" w:sz="0" w:space="0" w:color="auto"/>
        <w:left w:val="none" w:sz="0" w:space="0" w:color="auto"/>
        <w:bottom w:val="none" w:sz="0" w:space="0" w:color="auto"/>
        <w:right w:val="none" w:sz="0" w:space="0" w:color="auto"/>
      </w:divBdr>
    </w:div>
    <w:div w:id="1926527454">
      <w:bodyDiv w:val="1"/>
      <w:marLeft w:val="0"/>
      <w:marRight w:val="0"/>
      <w:marTop w:val="0"/>
      <w:marBottom w:val="0"/>
      <w:divBdr>
        <w:top w:val="none" w:sz="0" w:space="0" w:color="auto"/>
        <w:left w:val="none" w:sz="0" w:space="0" w:color="auto"/>
        <w:bottom w:val="none" w:sz="0" w:space="0" w:color="auto"/>
        <w:right w:val="none" w:sz="0" w:space="0" w:color="auto"/>
      </w:divBdr>
    </w:div>
    <w:div w:id="1989895925">
      <w:bodyDiv w:val="1"/>
      <w:marLeft w:val="0"/>
      <w:marRight w:val="0"/>
      <w:marTop w:val="0"/>
      <w:marBottom w:val="0"/>
      <w:divBdr>
        <w:top w:val="none" w:sz="0" w:space="0" w:color="auto"/>
        <w:left w:val="none" w:sz="0" w:space="0" w:color="auto"/>
        <w:bottom w:val="none" w:sz="0" w:space="0" w:color="auto"/>
        <w:right w:val="none" w:sz="0" w:space="0" w:color="auto"/>
      </w:divBdr>
      <w:divsChild>
        <w:div w:id="1417626094">
          <w:marLeft w:val="0"/>
          <w:marRight w:val="0"/>
          <w:marTop w:val="0"/>
          <w:marBottom w:val="0"/>
          <w:divBdr>
            <w:top w:val="none" w:sz="0" w:space="0" w:color="auto"/>
            <w:left w:val="none" w:sz="0" w:space="0" w:color="auto"/>
            <w:bottom w:val="none" w:sz="0" w:space="0" w:color="auto"/>
            <w:right w:val="none" w:sz="0" w:space="0" w:color="auto"/>
          </w:divBdr>
        </w:div>
        <w:div w:id="1801612976">
          <w:marLeft w:val="0"/>
          <w:marRight w:val="0"/>
          <w:marTop w:val="0"/>
          <w:marBottom w:val="0"/>
          <w:divBdr>
            <w:top w:val="none" w:sz="0" w:space="0" w:color="auto"/>
            <w:left w:val="none" w:sz="0" w:space="0" w:color="auto"/>
            <w:bottom w:val="none" w:sz="0" w:space="0" w:color="auto"/>
            <w:right w:val="none" w:sz="0" w:space="0" w:color="auto"/>
          </w:divBdr>
        </w:div>
      </w:divsChild>
    </w:div>
    <w:div w:id="1997490658">
      <w:bodyDiv w:val="1"/>
      <w:marLeft w:val="0"/>
      <w:marRight w:val="0"/>
      <w:marTop w:val="0"/>
      <w:marBottom w:val="0"/>
      <w:divBdr>
        <w:top w:val="none" w:sz="0" w:space="0" w:color="auto"/>
        <w:left w:val="none" w:sz="0" w:space="0" w:color="auto"/>
        <w:bottom w:val="none" w:sz="0" w:space="0" w:color="auto"/>
        <w:right w:val="none" w:sz="0" w:space="0" w:color="auto"/>
      </w:divBdr>
    </w:div>
    <w:div w:id="2003317098">
      <w:bodyDiv w:val="1"/>
      <w:marLeft w:val="0"/>
      <w:marRight w:val="0"/>
      <w:marTop w:val="0"/>
      <w:marBottom w:val="0"/>
      <w:divBdr>
        <w:top w:val="none" w:sz="0" w:space="0" w:color="auto"/>
        <w:left w:val="none" w:sz="0" w:space="0" w:color="auto"/>
        <w:bottom w:val="none" w:sz="0" w:space="0" w:color="auto"/>
        <w:right w:val="none" w:sz="0" w:space="0" w:color="auto"/>
      </w:divBdr>
    </w:div>
    <w:div w:id="2016491243">
      <w:bodyDiv w:val="1"/>
      <w:marLeft w:val="0"/>
      <w:marRight w:val="0"/>
      <w:marTop w:val="0"/>
      <w:marBottom w:val="0"/>
      <w:divBdr>
        <w:top w:val="none" w:sz="0" w:space="0" w:color="auto"/>
        <w:left w:val="none" w:sz="0" w:space="0" w:color="auto"/>
        <w:bottom w:val="none" w:sz="0" w:space="0" w:color="auto"/>
        <w:right w:val="none" w:sz="0" w:space="0" w:color="auto"/>
      </w:divBdr>
    </w:div>
    <w:div w:id="2042053273">
      <w:bodyDiv w:val="1"/>
      <w:marLeft w:val="0"/>
      <w:marRight w:val="0"/>
      <w:marTop w:val="0"/>
      <w:marBottom w:val="0"/>
      <w:divBdr>
        <w:top w:val="none" w:sz="0" w:space="0" w:color="auto"/>
        <w:left w:val="none" w:sz="0" w:space="0" w:color="auto"/>
        <w:bottom w:val="none" w:sz="0" w:space="0" w:color="auto"/>
        <w:right w:val="none" w:sz="0" w:space="0" w:color="auto"/>
      </w:divBdr>
      <w:divsChild>
        <w:div w:id="681972310">
          <w:marLeft w:val="0"/>
          <w:marRight w:val="0"/>
          <w:marTop w:val="0"/>
          <w:marBottom w:val="0"/>
          <w:divBdr>
            <w:top w:val="none" w:sz="0" w:space="0" w:color="auto"/>
            <w:left w:val="none" w:sz="0" w:space="0" w:color="auto"/>
            <w:bottom w:val="none" w:sz="0" w:space="0" w:color="auto"/>
            <w:right w:val="none" w:sz="0" w:space="0" w:color="auto"/>
          </w:divBdr>
        </w:div>
      </w:divsChild>
    </w:div>
    <w:div w:id="2065978979">
      <w:bodyDiv w:val="1"/>
      <w:marLeft w:val="0"/>
      <w:marRight w:val="0"/>
      <w:marTop w:val="0"/>
      <w:marBottom w:val="0"/>
      <w:divBdr>
        <w:top w:val="none" w:sz="0" w:space="0" w:color="auto"/>
        <w:left w:val="none" w:sz="0" w:space="0" w:color="auto"/>
        <w:bottom w:val="none" w:sz="0" w:space="0" w:color="auto"/>
        <w:right w:val="none" w:sz="0" w:space="0" w:color="auto"/>
      </w:divBdr>
    </w:div>
    <w:div w:id="2094356483">
      <w:bodyDiv w:val="1"/>
      <w:marLeft w:val="0"/>
      <w:marRight w:val="0"/>
      <w:marTop w:val="0"/>
      <w:marBottom w:val="0"/>
      <w:divBdr>
        <w:top w:val="none" w:sz="0" w:space="0" w:color="auto"/>
        <w:left w:val="none" w:sz="0" w:space="0" w:color="auto"/>
        <w:bottom w:val="none" w:sz="0" w:space="0" w:color="auto"/>
        <w:right w:val="none" w:sz="0" w:space="0" w:color="auto"/>
      </w:divBdr>
    </w:div>
    <w:div w:id="2139105524">
      <w:bodyDiv w:val="1"/>
      <w:marLeft w:val="0"/>
      <w:marRight w:val="0"/>
      <w:marTop w:val="0"/>
      <w:marBottom w:val="0"/>
      <w:divBdr>
        <w:top w:val="none" w:sz="0" w:space="0" w:color="auto"/>
        <w:left w:val="none" w:sz="0" w:space="0" w:color="auto"/>
        <w:bottom w:val="none" w:sz="0" w:space="0" w:color="auto"/>
        <w:right w:val="none" w:sz="0" w:space="0" w:color="auto"/>
      </w:divBdr>
      <w:divsChild>
        <w:div w:id="1406612000">
          <w:marLeft w:val="0"/>
          <w:marRight w:val="0"/>
          <w:marTop w:val="0"/>
          <w:marBottom w:val="0"/>
          <w:divBdr>
            <w:top w:val="none" w:sz="0" w:space="0" w:color="auto"/>
            <w:left w:val="none" w:sz="0" w:space="0" w:color="auto"/>
            <w:bottom w:val="none" w:sz="0" w:space="0" w:color="auto"/>
            <w:right w:val="none" w:sz="0" w:space="0" w:color="auto"/>
          </w:divBdr>
          <w:divsChild>
            <w:div w:id="594241235">
              <w:marLeft w:val="0"/>
              <w:marRight w:val="0"/>
              <w:marTop w:val="0"/>
              <w:marBottom w:val="0"/>
              <w:divBdr>
                <w:top w:val="none" w:sz="0" w:space="0" w:color="auto"/>
                <w:left w:val="none" w:sz="0" w:space="0" w:color="auto"/>
                <w:bottom w:val="none" w:sz="0" w:space="0" w:color="auto"/>
                <w:right w:val="none" w:sz="0" w:space="0" w:color="auto"/>
              </w:divBdr>
              <w:divsChild>
                <w:div w:id="1207793943">
                  <w:marLeft w:val="210"/>
                  <w:marRight w:val="210"/>
                  <w:marTop w:val="150"/>
                  <w:marBottom w:val="420"/>
                  <w:divBdr>
                    <w:top w:val="none" w:sz="0" w:space="0" w:color="auto"/>
                    <w:left w:val="none" w:sz="0" w:space="0" w:color="auto"/>
                    <w:bottom w:val="none" w:sz="0" w:space="0" w:color="auto"/>
                    <w:right w:val="none" w:sz="0" w:space="0" w:color="auto"/>
                  </w:divBdr>
                  <w:divsChild>
                    <w:div w:id="686365346">
                      <w:marLeft w:val="210"/>
                      <w:marRight w:val="210"/>
                      <w:marTop w:val="150"/>
                      <w:marBottom w:val="42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www.zercalo.org/news/14382-povar-nizhegorodskogo-ooo-sport-bar-poluchil-ozhogi-50-tela-kipyashchim-bulon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9FD20B-3568-41EA-974E-51E065F0D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64</Pages>
  <Words>16718</Words>
  <Characters>95294</Characters>
  <Application>Microsoft Office Word</Application>
  <DocSecurity>0</DocSecurity>
  <Lines>794</Lines>
  <Paragraphs>223</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ФИРО</Company>
  <LinksUpToDate>false</LinksUpToDate>
  <CharactersWithSpaces>111789</CharactersWithSpaces>
  <SharedDoc>false</SharedDoc>
  <HLinks>
    <vt:vector size="96" baseType="variant">
      <vt:variant>
        <vt:i4>5570649</vt:i4>
      </vt:variant>
      <vt:variant>
        <vt:i4>87</vt:i4>
      </vt:variant>
      <vt:variant>
        <vt:i4>0</vt:i4>
      </vt:variant>
      <vt:variant>
        <vt:i4>5</vt:i4>
      </vt:variant>
      <vt:variant>
        <vt:lpwstr>http://docs.cntd.ru/</vt:lpwstr>
      </vt:variant>
      <vt:variant>
        <vt:lpwstr/>
      </vt:variant>
      <vt:variant>
        <vt:i4>3801149</vt:i4>
      </vt:variant>
      <vt:variant>
        <vt:i4>78</vt:i4>
      </vt:variant>
      <vt:variant>
        <vt:i4>0</vt:i4>
      </vt:variant>
      <vt:variant>
        <vt:i4>5</vt:i4>
      </vt:variant>
      <vt:variant>
        <vt:lpwstr>http://znanium.com/</vt:lpwstr>
      </vt:variant>
      <vt:variant>
        <vt:lpwstr/>
      </vt:variant>
      <vt:variant>
        <vt:i4>3801149</vt:i4>
      </vt:variant>
      <vt:variant>
        <vt:i4>75</vt:i4>
      </vt:variant>
      <vt:variant>
        <vt:i4>0</vt:i4>
      </vt:variant>
      <vt:variant>
        <vt:i4>5</vt:i4>
      </vt:variant>
      <vt:variant>
        <vt:lpwstr>http://znanium.com/</vt:lpwstr>
      </vt:variant>
      <vt:variant>
        <vt:lpwstr/>
      </vt:variant>
      <vt:variant>
        <vt:i4>6488102</vt:i4>
      </vt:variant>
      <vt:variant>
        <vt:i4>63</vt:i4>
      </vt:variant>
      <vt:variant>
        <vt:i4>0</vt:i4>
      </vt:variant>
      <vt:variant>
        <vt:i4>5</vt:i4>
      </vt:variant>
      <vt:variant>
        <vt:lpwstr>http://irbis.sstu.ru/cgi-bin/irbis64r_13/cgiirbis_64.exe?LNG=&amp;Z21ID=&amp;I21DBN=SGTU&amp;P21DBN=SGTU&amp;S21STN=1&amp;S21REF=&amp;S21FMT=fullwebr&amp;C21COM=S&amp;S21CNR=&amp;S21P01=0&amp;S21P02=1&amp;S21P03=A=&amp;S21STR=%D0%90%D1%87%D0%B8%D0%BD,%20%D0%92.%20%D0%90.</vt:lpwstr>
      </vt:variant>
      <vt:variant>
        <vt:lpwstr/>
      </vt:variant>
      <vt:variant>
        <vt:i4>917533</vt:i4>
      </vt:variant>
      <vt:variant>
        <vt:i4>51</vt:i4>
      </vt:variant>
      <vt:variant>
        <vt:i4>0</vt:i4>
      </vt:variant>
      <vt:variant>
        <vt:i4>5</vt:i4>
      </vt:variant>
      <vt:variant>
        <vt:lpwstr>http://booksee.org/g/%D0%9F%D0%BE%D0%B4%D1%83%D0%BD%D0%BE%D0%B2%D0%B0 %D0%9B. %D0%93.</vt:lpwstr>
      </vt:variant>
      <vt:variant>
        <vt:lpwstr/>
      </vt:variant>
      <vt:variant>
        <vt:i4>917533</vt:i4>
      </vt:variant>
      <vt:variant>
        <vt:i4>48</vt:i4>
      </vt:variant>
      <vt:variant>
        <vt:i4>0</vt:i4>
      </vt:variant>
      <vt:variant>
        <vt:i4>5</vt:i4>
      </vt:variant>
      <vt:variant>
        <vt:lpwstr>http://booksee.org/g/%D0%9F%D0%BE%D0%B4%D1%83%D0%BD%D0%BE%D0%B2%D0%B0 %D0%9B. %D0%93.</vt:lpwstr>
      </vt:variant>
      <vt:variant>
        <vt:lpwstr/>
      </vt:variant>
      <vt:variant>
        <vt:i4>3866741</vt:i4>
      </vt:variant>
      <vt:variant>
        <vt:i4>36</vt:i4>
      </vt:variant>
      <vt:variant>
        <vt:i4>0</vt:i4>
      </vt:variant>
      <vt:variant>
        <vt:i4>5</vt:i4>
      </vt:variant>
      <vt:variant>
        <vt:lpwstr>http://malahit-irk.ru/index.php/2011-01-13-09-04-43/30-2011-04-05-04-52-23.html</vt:lpwstr>
      </vt:variant>
      <vt:variant>
        <vt:lpwstr/>
      </vt:variant>
      <vt:variant>
        <vt:i4>3866741</vt:i4>
      </vt:variant>
      <vt:variant>
        <vt:i4>33</vt:i4>
      </vt:variant>
      <vt:variant>
        <vt:i4>0</vt:i4>
      </vt:variant>
      <vt:variant>
        <vt:i4>5</vt:i4>
      </vt:variant>
      <vt:variant>
        <vt:lpwstr>http://malahit-irk.ru/index.php/2011-01-13-09-04-43/30-2011-04-05-04-52-23.html</vt:lpwstr>
      </vt:variant>
      <vt:variant>
        <vt:lpwstr/>
      </vt:variant>
      <vt:variant>
        <vt:i4>4128886</vt:i4>
      </vt:variant>
      <vt:variant>
        <vt:i4>30</vt:i4>
      </vt:variant>
      <vt:variant>
        <vt:i4>0</vt:i4>
      </vt:variant>
      <vt:variant>
        <vt:i4>5</vt:i4>
      </vt:variant>
      <vt:variant>
        <vt:lpwstr>http://malahit-irk.ru/index.php/2011-01-13-09-04-43/46-2011-04-11-05-55-51.html</vt:lpwstr>
      </vt:variant>
      <vt:variant>
        <vt:lpwstr/>
      </vt:variant>
      <vt:variant>
        <vt:i4>4128886</vt:i4>
      </vt:variant>
      <vt:variant>
        <vt:i4>27</vt:i4>
      </vt:variant>
      <vt:variant>
        <vt:i4>0</vt:i4>
      </vt:variant>
      <vt:variant>
        <vt:i4>5</vt:i4>
      </vt:variant>
      <vt:variant>
        <vt:lpwstr>http://malahit-irk.ru/index.php/2011-01-13-09-04-43/46-2011-04-11-05-55-51.html</vt:lpwstr>
      </vt:variant>
      <vt:variant>
        <vt:lpwstr/>
      </vt:variant>
      <vt:variant>
        <vt:i4>327704</vt:i4>
      </vt:variant>
      <vt:variant>
        <vt:i4>24</vt:i4>
      </vt:variant>
      <vt:variant>
        <vt:i4>0</vt:i4>
      </vt:variant>
      <vt:variant>
        <vt:i4>5</vt:i4>
      </vt:variant>
      <vt:variant>
        <vt:lpwstr>http://malahit-irk.ru/index.php/2011-01-13-09-04-43/121-2011-05-09-05-46-42.html</vt:lpwstr>
      </vt:variant>
      <vt:variant>
        <vt:lpwstr/>
      </vt:variant>
      <vt:variant>
        <vt:i4>327704</vt:i4>
      </vt:variant>
      <vt:variant>
        <vt:i4>21</vt:i4>
      </vt:variant>
      <vt:variant>
        <vt:i4>0</vt:i4>
      </vt:variant>
      <vt:variant>
        <vt:i4>5</vt:i4>
      </vt:variant>
      <vt:variant>
        <vt:lpwstr>http://malahit-irk.ru/index.php/2011-01-13-09-04-43/121-2011-05-09-05-46-42.html</vt:lpwstr>
      </vt:variant>
      <vt:variant>
        <vt:lpwstr/>
      </vt:variant>
      <vt:variant>
        <vt:i4>327704</vt:i4>
      </vt:variant>
      <vt:variant>
        <vt:i4>18</vt:i4>
      </vt:variant>
      <vt:variant>
        <vt:i4>0</vt:i4>
      </vt:variant>
      <vt:variant>
        <vt:i4>5</vt:i4>
      </vt:variant>
      <vt:variant>
        <vt:lpwstr>http://malahit-irk.ru/index.php/2011-01-13-09-04-43/121-2011-05-09-05-46-42.html</vt:lpwstr>
      </vt:variant>
      <vt:variant>
        <vt:lpwstr/>
      </vt:variant>
      <vt:variant>
        <vt:i4>29</vt:i4>
      </vt:variant>
      <vt:variant>
        <vt:i4>15</vt:i4>
      </vt:variant>
      <vt:variant>
        <vt:i4>0</vt:i4>
      </vt:variant>
      <vt:variant>
        <vt:i4>5</vt:i4>
      </vt:variant>
      <vt:variant>
        <vt:lpwstr>http://malahit-irk.ru/index.php/2011-04-18-10-19-48/123-2011-05-10-07-39-07.html</vt:lpwstr>
      </vt:variant>
      <vt:variant>
        <vt:lpwstr/>
      </vt:variant>
      <vt:variant>
        <vt:i4>3473527</vt:i4>
      </vt:variant>
      <vt:variant>
        <vt:i4>9</vt:i4>
      </vt:variant>
      <vt:variant>
        <vt:i4>0</vt:i4>
      </vt:variant>
      <vt:variant>
        <vt:i4>5</vt:i4>
      </vt:variant>
      <vt:variant>
        <vt:lpwstr>http://malahit-irk.ru/index.php/2011-01-13-09-04-43/18-2011-03-31-02-05-12.html</vt:lpwstr>
      </vt:variant>
      <vt:variant>
        <vt:lpwstr/>
      </vt:variant>
      <vt:variant>
        <vt:i4>917533</vt:i4>
      </vt:variant>
      <vt:variant>
        <vt:i4>6</vt:i4>
      </vt:variant>
      <vt:variant>
        <vt:i4>0</vt:i4>
      </vt:variant>
      <vt:variant>
        <vt:i4>5</vt:i4>
      </vt:variant>
      <vt:variant>
        <vt:lpwstr>http://booksee.org/g/%D0%9F%D0%BE%D0%B4%D1%83%D0%BD%D0%BE%D0%B2%D0%B0 %D0%9B. %D0%93.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Примерная программа ПБДД</dc:subject>
  <dc:creator>Фрей Н.Я</dc:creator>
  <cp:lastModifiedBy>pc503_00</cp:lastModifiedBy>
  <cp:revision>6</cp:revision>
  <cp:lastPrinted>2019-03-23T13:58:00Z</cp:lastPrinted>
  <dcterms:created xsi:type="dcterms:W3CDTF">2021-12-16T07:50:00Z</dcterms:created>
  <dcterms:modified xsi:type="dcterms:W3CDTF">2021-12-22T05:47:00Z</dcterms:modified>
</cp:coreProperties>
</file>